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884" w:type="dxa"/>
        <w:jc w:val="left"/>
        <w:tblInd w:w="-72" w:type="dxa"/>
        <w:tblBorders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605"/>
        <w:gridCol w:w="10278"/>
      </w:tblGrid>
      <w:tr>
        <w:trPr/>
        <w:tc>
          <w:tcPr>
            <w:tcW w:w="4605" w:type="dxa"/>
            <w:tcBorders/>
            <w:shd w:fill="auto" w:val="clear"/>
          </w:tcPr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  <w:drawing>
                <wp:anchor behindDoc="0" distT="0" distB="9525" distL="114300" distR="123190" simplePos="0" locked="0" layoutInCell="1" allowOverlap="1" relativeHeight="2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0" b="0"/>
                  <wp:wrapSquare wrapText="bothSides"/>
                  <wp:docPr id="1" name="Εικόνα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>
            <w:pPr>
              <w:pStyle w:val="Standard"/>
              <w:rPr/>
            </w:pPr>
            <w:r>
              <w:rPr>
                <w:b/>
              </w:rPr>
              <w:t>ΝΟΜΟΣ ΚΕΡΚΥΡΑΣ</w:t>
            </w:r>
          </w:p>
          <w:p>
            <w:pPr>
              <w:pStyle w:val="Standard"/>
              <w:rPr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>
            <w:pPr>
              <w:pStyle w:val="Standard"/>
              <w:tabs>
                <w:tab w:val="clear" w:pos="720"/>
                <w:tab w:val="left" w:pos="6900" w:leader="none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>
            <w:pPr>
              <w:pStyle w:val="Standard"/>
              <w:tabs>
                <w:tab w:val="clear" w:pos="720"/>
                <w:tab w:val="left" w:pos="2340" w:leader="none"/>
              </w:tabs>
              <w:jc w:val="both"/>
              <w:rPr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>
            <w:pPr>
              <w:pStyle w:val="Standard"/>
              <w:tabs>
                <w:tab w:val="clear" w:pos="720"/>
                <w:tab w:val="left" w:pos="2340" w:leader="none"/>
              </w:tabs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027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</w:tr>
    </w:tbl>
    <w:p>
      <w:pPr>
        <w:pStyle w:val="Normal"/>
        <w:suppressAutoHyphens w:val="false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eastAsiaTheme="minorHAnsi" w:ascii="Calibri" w:hAnsi="Calibri"/>
          <w:sz w:val="24"/>
          <w:szCs w:val="24"/>
          <w:lang w:eastAsia="en-US"/>
        </w:rPr>
      </w:r>
    </w:p>
    <w:p>
      <w:pPr>
        <w:pStyle w:val="Normal"/>
        <w:suppressAutoHyphens w:val="false"/>
        <w:jc w:val="center"/>
        <w:rPr>
          <w:rFonts w:ascii="Calibri" w:hAnsi="Calibri" w:eastAsia="Calibri" w:cs="Calibri" w:eastAsiaTheme="minorHAnsi"/>
          <w:b/>
          <w:b/>
          <w:bCs/>
          <w:sz w:val="32"/>
          <w:szCs w:val="32"/>
          <w:u w:val="single"/>
          <w:lang w:eastAsia="en-US"/>
        </w:rPr>
      </w:pPr>
      <w:r>
        <w:rPr>
          <w:rFonts w:eastAsia="Calibri" w:cs="Calibri" w:ascii="Calibri" w:hAnsi="Calibri" w:eastAsiaTheme="minorHAnsi"/>
          <w:b/>
          <w:bCs/>
          <w:sz w:val="32"/>
          <w:szCs w:val="32"/>
          <w:u w:val="single"/>
          <w:lang w:eastAsia="en-US"/>
        </w:rPr>
        <w:t>Στοιχεία Επικοινωνίας:</w:t>
      </w:r>
    </w:p>
    <w:p>
      <w:pPr>
        <w:pStyle w:val="Normal"/>
        <w:suppressAutoHyphens w:val="false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eastAsiaTheme="minorHAnsi" w:ascii="Calibri" w:hAnsi="Calibri"/>
          <w:sz w:val="24"/>
          <w:szCs w:val="24"/>
          <w:lang w:eastAsia="en-US"/>
        </w:rPr>
      </w:r>
    </w:p>
    <w:p>
      <w:pPr>
        <w:pStyle w:val="Normal"/>
        <w:suppressAutoHyphens w:val="false"/>
        <w:jc w:val="center"/>
        <w:rPr>
          <w:rFonts w:ascii="Calibri" w:hAnsi="Calibri" w:eastAsia="Calibri" w:cs="Calibri" w:eastAsiaTheme="minorHAnsi"/>
          <w:sz w:val="24"/>
          <w:szCs w:val="24"/>
          <w:u w:val="single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u w:val="single"/>
          <w:lang w:eastAsia="en-US"/>
        </w:rPr>
        <w:t>Για την Αναθέτουσα Αρχή: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 xml:space="preserve">Επωνυμία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Σχολική Επιτροπή Β/θμιας Εκπ/σης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Δήμου κεντρικής Κέρκυρας &amp; Διαποντίων Νήσων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(Υπ’ όψιν γραμματέα: κ</w:t>
      </w:r>
      <w:r>
        <w:rPr>
          <w:rFonts w:eastAsia="Calibri" w:cs="Calibri-Bold" w:ascii="Calibri-Bold" w:hAnsi="Calibri-Bold" w:eastAsiaTheme="minorHAnsi"/>
          <w:b/>
          <w:bCs/>
          <w:sz w:val="16"/>
          <w:szCs w:val="16"/>
          <w:lang w:eastAsia="en-US"/>
        </w:rPr>
        <w:t xml:space="preserve">ας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Αντωνίας Χονδρογιάννη</w:t>
      </w:r>
    </w:p>
    <w:p>
      <w:pPr>
        <w:pStyle w:val="Normal"/>
        <w:suppressAutoHyphens w:val="false"/>
        <w:spacing w:lineRule="auto" w:line="360"/>
        <w:ind w:left="2160" w:hanging="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 xml:space="preserve"> 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Κου Ιωάννη Κρητικού)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 xml:space="preserve">Ταχ.Δ/νση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Πλ. Μιχαήλ Θεοτόκη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 xml:space="preserve">Ταχ.κωδ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 xml:space="preserve">49100 </w:t>
      </w: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 xml:space="preserve">– Πόλη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Κέρκυρα</w:t>
      </w:r>
    </w:p>
    <w:p>
      <w:pPr>
        <w:pStyle w:val="Normal"/>
        <w:suppressAutoHyphens w:val="false"/>
        <w:spacing w:lineRule="auto" w:line="360"/>
        <w:rPr>
          <w:rFonts w:ascii="Calibri-Bold" w:hAnsi="Calibri-Bold" w:eastAsia="Calibri" w:cs="Calibri-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 xml:space="preserve">Τηλέφωνο </w:t>
      </w:r>
      <w:r>
        <w:rPr>
          <w:rFonts w:eastAsia="Calibri" w:cs="Calibri-Bold" w:ascii="Calibri-Bold" w:hAnsi="Calibri-Bold" w:eastAsiaTheme="minorHAnsi"/>
          <w:b/>
          <w:bCs/>
          <w:sz w:val="24"/>
          <w:szCs w:val="24"/>
          <w:lang w:eastAsia="en-US"/>
        </w:rPr>
        <w:t>2661027955 ‐ 2661028512</w:t>
      </w:r>
    </w:p>
    <w:p>
      <w:pPr>
        <w:pStyle w:val="Normal"/>
        <w:suppressAutoHyphens w:val="false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eastAsiaTheme="minorHAnsi" w:ascii="Calibri" w:hAnsi="Calibri"/>
          <w:sz w:val="24"/>
          <w:szCs w:val="24"/>
          <w:lang w:eastAsia="en-US"/>
        </w:rPr>
      </w:r>
    </w:p>
    <w:p>
      <w:pPr>
        <w:pStyle w:val="Normal"/>
        <w:suppressAutoHyphens w:val="false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eastAsiaTheme="minorHAnsi" w:ascii="Calibri" w:hAnsi="Calibri"/>
          <w:sz w:val="24"/>
          <w:szCs w:val="24"/>
          <w:lang w:eastAsia="en-US"/>
        </w:rPr>
      </w:r>
    </w:p>
    <w:p>
      <w:pPr>
        <w:pStyle w:val="Normal"/>
        <w:suppressAutoHyphens w:val="false"/>
        <w:jc w:val="center"/>
        <w:rPr>
          <w:rFonts w:ascii="Calibri" w:hAnsi="Calibri" w:eastAsia="Calibri" w:cs="Calibri" w:eastAsiaTheme="minorHAnsi"/>
          <w:sz w:val="24"/>
          <w:szCs w:val="24"/>
          <w:u w:val="double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u w:val="double"/>
          <w:lang w:eastAsia="en-US"/>
        </w:rPr>
        <w:t>Για τον Ανάδοχο:</w:t>
      </w:r>
    </w:p>
    <w:p>
      <w:pPr>
        <w:pStyle w:val="Normal"/>
        <w:suppressAutoHyphens w:val="false"/>
        <w:spacing w:lineRule="auto" w:line="360" w:before="0" w:after="240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>Επωνυμία . . . . . . . . . . . . . . . . . .</w:t>
      </w:r>
    </w:p>
    <w:p>
      <w:pPr>
        <w:pStyle w:val="Normal"/>
        <w:suppressAutoHyphens w:val="false"/>
        <w:spacing w:lineRule="auto" w:line="360" w:before="0" w:after="240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>Ταχ. Δ/νση . . . . . . . . . . . . . . . . . . .</w:t>
      </w:r>
    </w:p>
    <w:p>
      <w:pPr>
        <w:pStyle w:val="Normal"/>
        <w:suppressAutoHyphens w:val="false"/>
        <w:spacing w:lineRule="auto" w:line="360" w:before="0" w:after="240"/>
        <w:rPr>
          <w:rFonts w:ascii="Calibri" w:hAnsi="Calibri" w:eastAsia="Calibri" w:cs="Calibri" w:eastAsiaTheme="minorHAnsi"/>
          <w:sz w:val="24"/>
          <w:szCs w:val="24"/>
          <w:lang w:eastAsia="en-US"/>
        </w:rPr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>Ταχ. κωδ. . . . . . – ΠΟΛΗ . . . . . . .</w:t>
      </w:r>
    </w:p>
    <w:p>
      <w:pPr>
        <w:pStyle w:val="Normal"/>
        <w:spacing w:lineRule="auto" w:line="360" w:before="240" w:after="240"/>
        <w:ind w:left="1276" w:hanging="1276"/>
        <w:rPr/>
      </w:pPr>
      <w:r>
        <w:rPr>
          <w:rFonts w:eastAsia="Calibri" w:cs="Calibri" w:ascii="Calibri" w:hAnsi="Calibri" w:eastAsiaTheme="minorHAnsi"/>
          <w:sz w:val="24"/>
          <w:szCs w:val="24"/>
          <w:lang w:eastAsia="en-US"/>
        </w:rPr>
        <w:t>Τηλέφωνο . . . . . . . . . . fax . . . . . . . . . .</w:t>
      </w:r>
    </w:p>
    <w:sectPr>
      <w:footerReference w:type="default" r:id="rId3"/>
      <w:type w:val="nextPage"/>
      <w:pgSz w:w="11906" w:h="16838"/>
      <w:pgMar w:left="1134" w:right="1134" w:header="0" w:top="1134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Calibri-Bold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f418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ef4fc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Style19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LibreOffice/6.1.6.3$Windows_X86_64 LibreOffice_project/5896ab1714085361c45cf540f76f60673dd96a72</Application>
  <Pages>1</Pages>
  <Words>132</Words>
  <Characters>719</Characters>
  <CharactersWithSpaces>850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2020-09-18T17:34:00Z</dcterms:created>
  <dc:creator>skasola</dc:creator>
  <dc:description/>
  <dc:language>el-GR</dc:language>
  <cp:lastModifiedBy>Robotics</cp:lastModifiedBy>
  <dcterms:modified xsi:type="dcterms:W3CDTF">2020-09-18T17:34:00Z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