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anchor behindDoc="0" distT="0" distB="0" distL="133985" distR="117475" simplePos="0" locked="0" layoutInCell="1" allowOverlap="1" relativeHeight="2">
            <wp:simplePos x="0" y="0"/>
            <wp:positionH relativeFrom="column">
              <wp:posOffset>-438150</wp:posOffset>
            </wp:positionH>
            <wp:positionV relativeFrom="paragraph">
              <wp:posOffset>-514350</wp:posOffset>
            </wp:positionV>
            <wp:extent cx="797560" cy="685800"/>
            <wp:effectExtent l="0" t="0" r="0" b="0"/>
            <wp:wrapNone/>
            <wp:docPr id="1" name="Εικόνα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Spacing"/>
        <w:widowControl/>
        <w:bidi w:val="0"/>
        <w:spacing w:lineRule="auto" w:line="240" w:before="0" w:after="0"/>
        <w:ind w:left="-397" w:right="0" w:hanging="0"/>
        <w:jc w:val="left"/>
        <w:rPr/>
      </w:pPr>
      <w:r>
        <w:rPr>
          <w:rFonts w:eastAsia="Times New Roman" w:cs="Times New Roman" w:ascii="Times New Roman" w:hAnsi="Times New Roman"/>
          <w:b/>
          <w:sz w:val="20"/>
          <w:szCs w:val="20"/>
        </w:rPr>
        <w:t>ΕΛΛΗΝΙΚΗ ΔΗΜΟΚΡΑΤΙΑ                                                            Κέρκυρα   13 / 10 /2020</w:t>
      </w:r>
    </w:p>
    <w:p>
      <w:pPr>
        <w:pStyle w:val="NoSpacing"/>
        <w:widowControl/>
        <w:bidi w:val="0"/>
        <w:ind w:left="-340" w:right="0" w:hanging="0"/>
        <w:jc w:val="left"/>
        <w:rPr/>
      </w:pPr>
      <w:r>
        <w:rPr>
          <w:rFonts w:eastAsia="Times New Roman" w:cs="Times New Roman" w:ascii="Times New Roman" w:hAnsi="Times New Roman"/>
          <w:b/>
          <w:sz w:val="20"/>
          <w:szCs w:val="20"/>
        </w:rPr>
        <w:t>ΝΟΜΟΣ ΚΕΡΚΥΡΑΣ                                                                       Αριθμ. Πρωτ. :  35144</w:t>
      </w:r>
    </w:p>
    <w:p>
      <w:pPr>
        <w:pStyle w:val="NoSpacing"/>
        <w:widowControl/>
        <w:bidi w:val="0"/>
        <w:ind w:left="-340" w:right="0" w:hanging="0"/>
        <w:jc w:val="left"/>
        <w:rPr/>
      </w:pPr>
      <w:r>
        <w:rPr>
          <w:rFonts w:eastAsia="Times New Roman" w:cs="Times New Roman" w:ascii="Times New Roman" w:hAnsi="Times New Roman"/>
          <w:b/>
          <w:sz w:val="20"/>
          <w:szCs w:val="20"/>
        </w:rPr>
        <w:t xml:space="preserve">ΔΗΜΟΣ ΚΕΝΤΡΙΚΗΣ ΚΕΡΚΥΡΑΣ ΚΑΙ ΔΙΑΠΟΝΤΙΩΝ ΝΗΣΩΝ                                                                 </w:t>
      </w:r>
    </w:p>
    <w:p>
      <w:pPr>
        <w:pStyle w:val="NoSpacing"/>
        <w:widowControl/>
        <w:bidi w:val="0"/>
        <w:ind w:left="-340" w:right="0" w:hanging="0"/>
        <w:jc w:val="left"/>
        <w:rPr/>
      </w:pPr>
      <w:r>
        <w:rPr>
          <w:rFonts w:eastAsia="Times New Roman" w:cs="Times New Roman" w:ascii="Times New Roman" w:hAnsi="Times New Roman"/>
          <w:b/>
          <w:sz w:val="20"/>
          <w:szCs w:val="20"/>
        </w:rPr>
        <w:t xml:space="preserve">Δ/ΝΣΗ ΔΙΟΙΚΗΤΙΚΩΝ ΥΠΗΡΕΣΙΩΝ                                              </w:t>
      </w:r>
    </w:p>
    <w:p>
      <w:pPr>
        <w:pStyle w:val="Normal"/>
        <w:widowControl/>
        <w:bidi w:val="0"/>
        <w:spacing w:lineRule="auto" w:line="276" w:before="0" w:after="200"/>
        <w:ind w:left="-340" w:right="0" w:hanging="0"/>
        <w:jc w:val="left"/>
        <w:rPr/>
      </w:pPr>
      <w:r>
        <w:rPr>
          <w:rFonts w:eastAsia="Times New Roman" w:cs="Times New Roman" w:ascii="Times New Roman" w:hAnsi="Times New Roman"/>
          <w:b/>
          <w:sz w:val="20"/>
          <w:szCs w:val="20"/>
          <w:u w:val="single"/>
        </w:rPr>
        <w:t>ΤΜΗΜΑ ΑΝΘΡΩΠΙΝΟΥ ΔΥΝΑΜΙΚΟΥ</w:t>
      </w:r>
    </w:p>
    <w:tbl>
      <w:tblPr>
        <w:tblpPr w:bottomFromText="0" w:horzAnchor="margin" w:leftFromText="180" w:rightFromText="180" w:tblpX="0" w:tblpXSpec="center" w:tblpY="885" w:topFromText="0" w:vertAnchor="margin"/>
        <w:tblW w:w="106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626"/>
      </w:tblGrid>
      <w:tr>
        <w:trPr>
          <w:trHeight w:val="416" w:hRule="atLeast"/>
        </w:trPr>
        <w:tc>
          <w:tcPr>
            <w:tcW w:w="10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ΤΕΛΙΚΟΣ ΠΙΝΑΚΑΣ ΑΠΟΡΡΙΠΤΕΩΝ (ΜΕΡΙΚΗΣ και ΠΛΗΡΟΥΣ ΑΠΑΣΧΟΛΗΣΗΣ) ΤΟΥ ΔΙΑΓΩΝΙΣΜΟΥ ΓΙΑ ΤΗΝ ΠΛΗΡΩΣΗ ΘΕΣΕΩΝ ΕΙΔΙΚΟΤΗΤΑΣ ΥΕ ΚΑΘΑΡΙΣΤΩΝ /ΤΡΙΩΝ ΣΧΟΛΙΚΩΝ ΜΟΝΑΔΩΝ ΜΕΤΑ ΤΟΝ ΕΛΕΓΧΟ ΤΩΝ ΔΙΚΑΙΛΟΓΗΤΙΚΩΝ ΤΩΝ ΥΠΟΨΗΦΙΩΝ </w:t>
            </w:r>
          </w:p>
        </w:tc>
      </w:tr>
    </w:tbl>
    <w:p>
      <w:pPr>
        <w:pStyle w:val="Normal"/>
        <w:rPr/>
      </w:pPr>
      <w:r>
        <w:rPr/>
      </w:r>
    </w:p>
    <w:tbl>
      <w:tblPr>
        <w:tblpPr w:bottomFromText="0" w:horzAnchor="margin" w:leftFromText="180" w:rightFromText="180" w:tblpX="0" w:tblpXSpec="center" w:tblpY="885" w:topFromText="0" w:vertAnchor="margin"/>
        <w:tblW w:w="1062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85"/>
        <w:gridCol w:w="3140"/>
        <w:gridCol w:w="3551"/>
        <w:gridCol w:w="2749"/>
      </w:tblGrid>
      <w:tr>
        <w:trPr>
          <w:trHeight w:val="416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ΑΡΧΙΚΑ ΟΝΟΜΑΤΕΠΩΝΥΜΟΥ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ΑΡ.ΠΡΩΤ. ΑΡΧΙΚΗΣ ΑΙΤΗΣΗΣ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ΠΑΡΑΤΗΡΗΣΕΙΣ</w:t>
            </w:r>
          </w:p>
        </w:tc>
      </w:tr>
      <w:tr>
        <w:trPr>
          <w:trHeight w:val="9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ΒΜΑ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27951/25.8.20 &amp; 28219/26.8.20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ΑΠΟΡΡΙΠΤΕΤΑΙ ΔΕΝ ΑΝΑΦΕΡΕΤΑΙ Ο ΔΗΜΟΣ ΣΤΟΝ ΟΠΟΙΟ ΑΠΕΥΘΥΝΕΤΑΙ Η ΑΙΤΗΣΗ</w:t>
            </w:r>
          </w:p>
        </w:tc>
      </w:tr>
      <w:tr>
        <w:trPr>
          <w:trHeight w:val="6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ΘΑΣ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27538/21.8.20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ΕΚΠΡΟΘΕΣΜΗ ΥΠΟΒΟΛΗ ΑΙΤΗΣΗΣ</w:t>
            </w:r>
          </w:p>
        </w:tc>
      </w:tr>
      <w:tr>
        <w:trPr>
          <w:trHeight w:val="784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ΜΕΒ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27930/25.8.20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 xml:space="preserve">ΑΠΟΡΡΙΠΤΕΤΑΙ Η ΑΙΤΗΣΗ ΑΠΕΥΘΥΝΕΤΑΙ ΣΕ ΑΛΛΟ ΦΟΡΕΑ </w:t>
            </w:r>
          </w:p>
        </w:tc>
      </w:tr>
      <w:tr>
        <w:trPr>
          <w:trHeight w:val="6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ΜΕΑ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28403/27.8.20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ΕΚΠΡΟΘΕΣΜΗ ΑΙΤΗΣΗ - ΥΠΟΒΛΗΘΗΚΕ 26-8-2020</w:t>
            </w:r>
          </w:p>
        </w:tc>
      </w:tr>
      <w:tr>
        <w:trPr>
          <w:trHeight w:val="6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ΠΒΑ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27547/21.8.20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ΕΚΠΡΟΘΕΣΜΗ ΥΠΟΒΟΛΗ ΑΙΤΗΣΗΣ</w:t>
            </w:r>
          </w:p>
        </w:tc>
      </w:tr>
      <w:tr>
        <w:trPr>
          <w:trHeight w:val="9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ΠΛΛ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28400/27.8.2020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ΕΚΠΡΟΘΕΣΜΗ ΥΠΟΒΟΛΗ ΑΙΤΗΣΗΣ, ΣΤΙΣ 26-8-2020</w:t>
            </w:r>
          </w:p>
        </w:tc>
      </w:tr>
      <w:tr>
        <w:trPr>
          <w:trHeight w:val="9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ΣΣΑ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28270/26.8.20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ΕΚΠΡΟΘΕΣΜΗ ΥΠΟΒΟΛΗ ΑΙΤΗΣΗΣ, ΣΤΙΣ 26-8-2020</w:t>
            </w:r>
          </w:p>
        </w:tc>
      </w:tr>
      <w:tr>
        <w:trPr>
          <w:trHeight w:val="9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ΤΕΑ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28401/27.8.20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ΕΚΠΡΟΘΕΣΜΗ ΥΠΟΒΟΛΗ ΑΙΤΗΣΗΣ, ΣΤΙΣ 26-8-2020</w:t>
            </w:r>
          </w:p>
        </w:tc>
      </w:tr>
      <w:tr>
        <w:trPr>
          <w:trHeight w:val="9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ΤΒΔ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28275/26.8.20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ΕΚΠΡΟΘΕΣΜΗ ΥΠΟΒΟΛΗ ΑΙΤΗΣΗΣ, ΣΤΙΣ 26-8-2020</w:t>
            </w:r>
          </w:p>
        </w:tc>
      </w:tr>
      <w:tr>
        <w:trPr>
          <w:trHeight w:val="9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ΦΜΗ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28402/27.8.20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i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ΕΚΠΡΟΘΕΣΜΗ ΥΠΟΒΟΛΗ ΑΙΤΗΣΗΣ, ΣΤΙΣ 26-8-2020</w:t>
            </w:r>
          </w:p>
        </w:tc>
      </w:tr>
      <w:tr>
        <w:trPr>
          <w:trHeight w:val="9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ΑΧΚ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27830/25-8-2020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ΔΕΝ ΚΑΤΈΘΕΣΕ ΔΙΚΑΙΟΛΟΓΗΤΙΚΑ</w:t>
            </w:r>
          </w:p>
        </w:tc>
      </w:tr>
      <w:tr>
        <w:trPr>
          <w:trHeight w:val="9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ALI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27963/25-8-2020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ΔΕΝ ΚΑΤΕΘΕΣΕ ΤΑ ΑΠΑΙΤΟΥΜΕΝΑ ΣΤΟ ΠΑΡΑΡΤΗΜΑ ΙΙ,  ΚΕΦΑΛΑΙΟ Ι , ΕΔΑΦΙΟ 2 ΓΕΝΙΚΑ ΠΡΟΣΟΝΤΑ ΕΠΙΛΟΓΗΣ</w:t>
            </w:r>
          </w:p>
        </w:tc>
      </w:tr>
      <w:tr>
        <w:trPr>
          <w:trHeight w:val="9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DAZ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27843/25-8-2020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ΔΕΝ ΚΑΤΕΘΕΣΕ ΤΑ ΑΠΑΙΤΟΥΜΕΝΑ ΣΤΟ ΠΑΡΑΡΤΗΜΑ ΙΙ,  ΚΕΦΑΛΑΙΟ Ι , ΕΔΑΦΙΟ 2 ΓΕΝΙΚΑ ΠΡΟΣΟΝΤΑ ΕΠΙΛΟΓΗΣ</w:t>
            </w:r>
          </w:p>
        </w:tc>
      </w:tr>
      <w:tr>
        <w:trPr>
          <w:trHeight w:val="9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DDT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27962/25-8-2020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ΔΕΝ ΚΑΤΕΘΕΣΕ ΤΑ ΑΠΑΙΤΟΥΜΕΝΑ ΣΤΟ ΠΑΡΑΡΤΗΜΑ ΙΙ,  ΚΕΦΑΛΑΙΟ Ι , ΕΔΑΦΙΟ 2 ΓΕΝΙΚΑ ΠΡΟΣΟΝΤΑ ΕΠΙΛΟΓΗΣ</w:t>
            </w:r>
          </w:p>
        </w:tc>
      </w:tr>
      <w:tr>
        <w:trPr>
          <w:trHeight w:val="9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GAF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27827/25-8-2020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bookmarkStart w:id="0" w:name="__DdeLink__239_1684441065"/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ΔΕΝ ΚΑΤΕΘΕΣΕ ΤΑ ΑΠΑΙΤΟΥΜΕΝΑ ΣΤΟ ΠΑΡΑΡΤΗΜΑ ΙΙ,  ΚΕΦΑΛΑΙΟ Ι , ΕΔΑΦΙΟ 2 ΓΕΝΙΚΑ ΠΡΟΣΟΝΤΑ ΕΠΙΛΟΓΗΣ</w:t>
            </w:r>
            <w:bookmarkEnd w:id="0"/>
          </w:p>
        </w:tc>
      </w:tr>
      <w:tr>
        <w:trPr>
          <w:trHeight w:val="9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GDA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27579/24-8-2020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ΔΕΝ ΚΑΤΕΘΕΣΕ ΤΑ ΑΠΑΙΤΟΥΜΕΝΑ ΣΤΟ ΠΑΡΑΡΤΗΜΑ ΙΙ,  ΚΕΦΑΛΑΙΟ Ι , ΕΔΑΦΙΟ 2 ΓΕΝΙΚΑ ΠΡΟΣΟΝΤΑ ΕΠΙΛΟΓΗΣ</w:t>
            </w:r>
          </w:p>
        </w:tc>
      </w:tr>
      <w:tr>
        <w:trPr>
          <w:trHeight w:val="900" w:hRule="atLeast"/>
        </w:trPr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BVN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27529/21-8-2020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ΔΕΝ ΚΑΤΕΘΕΣΕ ΤΑ ΑΠΑΙΤΟΥΜΕΝΑ ΣΤΟ ΠΑΡΑΡΤΗΜΑ ΙΙ,  ΚΕΦΑΛΑΙΟ Ι , ΕΔΑΦΙΟ 2 ΓΕΝΙΚΑ ΠΡΟΣΟΝΤΑ ΕΠΙΛΟΓΗΣ</w:t>
            </w:r>
          </w:p>
        </w:tc>
      </w:tr>
    </w:tbl>
    <w:p>
      <w:pPr>
        <w:pStyle w:val="NoSpacing"/>
        <w:ind w:left="4111" w:hanging="0"/>
        <w:jc w:val="center"/>
        <w:rPr>
          <w:b/>
          <w:b/>
        </w:rPr>
      </w:pPr>
      <w:r>
        <w:rPr/>
      </w:r>
    </w:p>
    <w:p>
      <w:pPr>
        <w:pStyle w:val="NoSpacing"/>
        <w:ind w:left="4111" w:hanging="0"/>
        <w:jc w:val="center"/>
        <w:rPr>
          <w:b/>
          <w:b/>
        </w:rPr>
      </w:pPr>
      <w:r>
        <w:rPr>
          <w:b/>
        </w:rPr>
        <w:t>Η Δήμαρχος</w:t>
      </w:r>
    </w:p>
    <w:p>
      <w:pPr>
        <w:pStyle w:val="NoSpacing"/>
        <w:ind w:left="4111" w:hanging="0"/>
        <w:jc w:val="center"/>
        <w:rPr>
          <w:b/>
          <w:b/>
        </w:rPr>
      </w:pPr>
      <w:r>
        <w:rPr>
          <w:b/>
        </w:rPr>
        <w:t>Κεντρικής Κέρκυρας και Διαποντίων Νήσων</w:t>
      </w:r>
    </w:p>
    <w:p>
      <w:pPr>
        <w:pStyle w:val="NoSpacing"/>
        <w:ind w:left="4111" w:hanging="0"/>
        <w:jc w:val="center"/>
        <w:rPr>
          <w:b/>
          <w:b/>
        </w:rPr>
      </w:pPr>
      <w:r>
        <w:rPr>
          <w:b/>
        </w:rPr>
      </w:r>
    </w:p>
    <w:p>
      <w:pPr>
        <w:pStyle w:val="NoSpacing"/>
        <w:ind w:left="4111" w:hanging="0"/>
        <w:jc w:val="center"/>
        <w:rPr/>
      </w:pPr>
      <w:r>
        <w:rPr>
          <w:b/>
        </w:rPr>
        <w:t>Μερόπη Σπυριδούλα Υδραίου</w:t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Times New Roman"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f46ff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el-GR" w:eastAsia="el-G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Σύνδεσμος διαδικτύου"/>
    <w:basedOn w:val="DefaultParagraphFont"/>
    <w:uiPriority w:val="99"/>
    <w:semiHidden/>
    <w:unhideWhenUsed/>
    <w:rsid w:val="00ca00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ca001e"/>
    <w:rPr>
      <w:color w:val="800080"/>
      <w:u w:val="single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 w:customStyle="1">
    <w:name w:val="Caption"/>
    <w:basedOn w:val="Normal"/>
    <w:qFormat/>
    <w:rsid w:val="00032ae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cs="Arial"/>
    </w:rPr>
  </w:style>
  <w:style w:type="paragraph" w:styleId="Xl64" w:customStyle="1">
    <w:name w:val="xl64"/>
    <w:basedOn w:val="Normal"/>
    <w:qFormat/>
    <w:rsid w:val="00ca00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65" w:customStyle="1">
    <w:name w:val="xl65"/>
    <w:basedOn w:val="Normal"/>
    <w:qFormat/>
    <w:rsid w:val="00ca00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66" w:customStyle="1">
    <w:name w:val="xl66"/>
    <w:basedOn w:val="Normal"/>
    <w:qFormat/>
    <w:rsid w:val="00ca00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Xl67" w:customStyle="1">
    <w:name w:val="xl67"/>
    <w:basedOn w:val="Normal"/>
    <w:qFormat/>
    <w:rsid w:val="00ca00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Xl68" w:customStyle="1">
    <w:name w:val="xl68"/>
    <w:basedOn w:val="Normal"/>
    <w:qFormat/>
    <w:rsid w:val="00ca00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Xl69" w:customStyle="1">
    <w:name w:val="xl69"/>
    <w:basedOn w:val="Normal"/>
    <w:qFormat/>
    <w:rsid w:val="00ca00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93300" w:fill="FF000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NoSpacing">
    <w:name w:val="No Spacing"/>
    <w:uiPriority w:val="1"/>
    <w:qFormat/>
    <w:rsid w:val="00040a5e"/>
    <w:pPr>
      <w:widowControl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el-GR" w:eastAsia="el-GR" w:bidi="ar-SA"/>
    </w:rPr>
  </w:style>
  <w:style w:type="paragraph" w:styleId="Style20">
    <w:name w:val="Περιεχόμενα πίνακα"/>
    <w:basedOn w:val="Normal"/>
    <w:qFormat/>
    <w:pPr>
      <w:suppressLineNumbers/>
    </w:pPr>
    <w:rPr/>
  </w:style>
  <w:style w:type="paragraph" w:styleId="Style21">
    <w:name w:val="Επικεφαλίδα πίνακα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Application>LibreOffice/6.1.6.3$Windows_X86_64 LibreOffice_project/5896ab1714085361c45cf540f76f60673dd96a72</Application>
  <Pages>2</Pages>
  <Words>267</Words>
  <Characters>1645</Characters>
  <CharactersWithSpaces>2082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2020-09-21T12:30:00Z</dcterms:created>
  <dc:creator> </dc:creator>
  <dc:description/>
  <dc:language>el-GR</dc:language>
  <cp:lastModifiedBy/>
  <cp:lastPrinted>2020-10-14T11:29:56Z</cp:lastPrinted>
  <dcterms:modified xsi:type="dcterms:W3CDTF">2020-10-14T11:46:17Z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