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90" w:type="dxa"/>
        <w:tblLayout w:type="fixed"/>
        <w:tblLook w:val="0000"/>
      </w:tblPr>
      <w:tblGrid>
        <w:gridCol w:w="4503"/>
        <w:gridCol w:w="5387"/>
      </w:tblGrid>
      <w:tr w:rsidR="00846A9D" w:rsidRPr="00B8428F" w:rsidTr="00F00A63">
        <w:tc>
          <w:tcPr>
            <w:tcW w:w="4503" w:type="dxa"/>
            <w:shd w:val="clear" w:color="auto" w:fill="auto"/>
          </w:tcPr>
          <w:p w:rsidR="00846A9D" w:rsidRPr="00B8428F" w:rsidRDefault="00846A9D" w:rsidP="00B84C2B">
            <w:pPr>
              <w:suppressAutoHyphens/>
              <w:rPr>
                <w:rFonts w:ascii="Times New Roman" w:hAnsi="Times New Roman"/>
                <w:sz w:val="12"/>
                <w:szCs w:val="12"/>
                <w:lang w:eastAsia="ar-SA"/>
              </w:rPr>
            </w:pPr>
            <w:r w:rsidRPr="00B8428F">
              <w:rPr>
                <w:rFonts w:ascii="Calibri" w:hAnsi="Calibri" w:cs="Calibri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666605" cy="676861"/>
                  <wp:effectExtent l="0" t="0" r="635" b="952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948" cy="6843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7465" w:rsidRPr="00387465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Πλαίσιο κειμένου 3" o:spid="_x0000_s1026" type="#_x0000_t202" style="position:absolute;margin-left:57.6pt;margin-top:-45.4pt;width:447.55pt;height:13.75pt;z-index:25165926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" stroked="f">
                  <v:textbox inset="0,0,0,0">
                    <w:txbxContent>
                      <w:p w:rsidR="00846A9D" w:rsidRDefault="00846A9D" w:rsidP="00846A9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846A9D" w:rsidRPr="00B8428F" w:rsidRDefault="00846A9D" w:rsidP="00F00A63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12"/>
                <w:szCs w:val="12"/>
                <w:lang w:eastAsia="ar-SA"/>
              </w:rPr>
            </w:pP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ΕΛΛΗΝΙΚΗ  ΔΗΜΟΚΡΑΤΙΑ</w:t>
            </w: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 xml:space="preserve">ΝΟΜΟΣ ΚΕΡΚΥΡΑΣ 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ΔΗΜΟΣ ΚΕΝΤΡΙΚΗΣ ΚΕΡΚΥΡΑΣ ΚΑΙ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ΔΙΑΠΟΝΤΙΩΝ ΝΗΣΩΝ</w:t>
            </w:r>
          </w:p>
          <w:p w:rsidR="00C45A52" w:rsidRPr="00585549" w:rsidRDefault="00C45A52" w:rsidP="00071911">
            <w:pPr>
              <w:suppressAutoHyphens/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ΔΗΜΟΤΙΚΗ ΕΝΟΤΗΤΑ ΟΘΩΝΩΝ</w:t>
            </w:r>
          </w:p>
          <w:p w:rsidR="00585549" w:rsidRPr="002B3C30" w:rsidRDefault="00C45A52" w:rsidP="00071911">
            <w:pPr>
              <w:suppressAutoHyphens/>
              <w:rPr>
                <w:rFonts w:ascii="Calibri" w:eastAsia="Batang" w:hAnsi="Calibri" w:cs="Calibri"/>
                <w:sz w:val="16"/>
                <w:szCs w:val="16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ΚΟΙΝΟΤΗΤΑ ΟΘΩΝΩΝ</w:t>
            </w:r>
          </w:p>
          <w:p w:rsidR="00846A9D" w:rsidRPr="005345AC" w:rsidRDefault="00B84C2B" w:rsidP="00585549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Τηλ</w:t>
            </w:r>
            <w:proofErr w:type="spellEnd"/>
            <w:r w:rsidRPr="005345AC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 xml:space="preserve">.   </w:t>
            </w:r>
            <w:r w:rsidR="00067E1A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>2661362718</w:t>
            </w:r>
          </w:p>
          <w:p w:rsidR="0085075F" w:rsidRDefault="0085075F" w:rsidP="00585549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e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>-</w:t>
            </w: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mail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 xml:space="preserve">: </w:t>
            </w:r>
            <w:r w:rsidR="00D1337C" w:rsidRPr="000B0B8A">
              <w:rPr>
                <w:rFonts w:ascii="Calibri" w:hAnsi="Calibri" w:cs="Calibri"/>
                <w:sz w:val="20"/>
                <w:szCs w:val="20"/>
                <w:lang w:val="en-US"/>
              </w:rPr>
              <w:t>othonoi@corfu.gov.</w:t>
            </w:r>
            <w:r w:rsidR="00D1337C">
              <w:rPr>
                <w:rFonts w:ascii="Calibri" w:hAnsi="Calibri" w:cs="Calibri"/>
                <w:sz w:val="20"/>
                <w:szCs w:val="20"/>
                <w:lang w:val="en-US"/>
              </w:rPr>
              <w:t>gr</w:t>
            </w:r>
          </w:p>
          <w:p w:rsid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Ταχ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 Δ/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νση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Μαράσλειο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Μέγαρο, </w:t>
            </w:r>
          </w:p>
          <w:p w:rsidR="00FD439B" w:rsidRP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Λεωφ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. Αλεξάνδρας 6Α  </w:t>
            </w:r>
          </w:p>
          <w:p w:rsidR="00846A9D" w:rsidRPr="00B8428F" w:rsidRDefault="00846A9D" w:rsidP="00585549">
            <w:pPr>
              <w:suppressAutoHyphens/>
              <w:rPr>
                <w:rFonts w:ascii="Calibri" w:hAnsi="Calibri" w:cs="Calibri"/>
                <w:bCs/>
                <w:sz w:val="24"/>
                <w:szCs w:val="22"/>
                <w:lang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Πληρ</w:t>
            </w:r>
            <w:proofErr w:type="spellEnd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.: </w:t>
            </w:r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Ο. </w:t>
            </w:r>
            <w:proofErr w:type="spellStart"/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Λούμπου</w:t>
            </w:r>
            <w:proofErr w:type="spellEnd"/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</w:p>
        </w:tc>
        <w:tc>
          <w:tcPr>
            <w:tcW w:w="5387" w:type="dxa"/>
          </w:tcPr>
          <w:p w:rsidR="00846A9D" w:rsidRDefault="0007191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Κέρκυρα,</w:t>
            </w:r>
            <w:r w:rsidR="00D53AD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</w:t>
            </w:r>
            <w:r w:rsidR="00F651EC">
              <w:rPr>
                <w:rFonts w:ascii="Calibri" w:hAnsi="Calibri" w:cs="Calibri"/>
                <w:b/>
                <w:bCs/>
                <w:sz w:val="24"/>
                <w:szCs w:val="24"/>
              </w:rPr>
              <w:t>30</w:t>
            </w:r>
            <w:r w:rsidR="00967E7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Νοεμβρίου </w:t>
            </w:r>
            <w:r w:rsidR="00967E75" w:rsidRPr="00967E7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7C008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2020</w:t>
            </w:r>
          </w:p>
          <w:p w:rsidR="00920BB1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Αρ.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Πρωτ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.  οικ.  </w:t>
            </w:r>
            <w:bookmarkStart w:id="0" w:name="_GoBack"/>
            <w:bookmarkEnd w:id="0"/>
            <w:r w:rsidR="00480F5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60</w:t>
            </w:r>
            <w:r w:rsidR="00967E7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7C008F">
              <w:rPr>
                <w:rFonts w:ascii="Calibri" w:hAnsi="Calibri" w:cs="Calibri"/>
                <w:b/>
                <w:bCs/>
                <w:sz w:val="24"/>
                <w:szCs w:val="24"/>
              </w:rPr>
              <w:t>/2020</w:t>
            </w: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846A9D" w:rsidRPr="00C71CEA" w:rsidRDefault="00846A9D" w:rsidP="00F00A63">
            <w:pPr>
              <w:keepNext/>
              <w:outlineLvl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:rsidR="00846A9D" w:rsidRPr="00523AFE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Προς :</w:t>
            </w:r>
          </w:p>
          <w:p w:rsidR="00846A9D" w:rsidRPr="00B8428F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>1.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κ. </w:t>
            </w:r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Δημήτριο (Μίμη) </w:t>
            </w:r>
            <w:proofErr w:type="spellStart"/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>Κατέχη</w:t>
            </w:r>
            <w:proofErr w:type="spellEnd"/>
          </w:p>
          <w:p w:rsidR="00846A9D" w:rsidRPr="00B8428F" w:rsidRDefault="00846A9D" w:rsidP="00F00A63">
            <w:pPr>
              <w:keepNext/>
              <w:ind w:left="34"/>
              <w:jc w:val="both"/>
              <w:outlineLvl w:val="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Αντιδήμαρχο</w:t>
            </w:r>
            <w:r w:rsidR="00583C9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Χωροταξίας, Πολεοδομικού Σχεδιασμού &amp; Περιβάλλοντος και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Δ.Ε. Οθωνών</w:t>
            </w:r>
          </w:p>
          <w:p w:rsidR="00846A9D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κ.κ. </w:t>
            </w:r>
            <w:r w:rsidR="00B84C2B">
              <w:rPr>
                <w:rFonts w:ascii="Calibri" w:hAnsi="Calibri" w:cs="Calibri"/>
                <w:b/>
                <w:bCs/>
                <w:sz w:val="24"/>
                <w:szCs w:val="24"/>
              </w:rPr>
              <w:t>Συμβούλους (Τ</w:t>
            </w: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ακτικούς) </w:t>
            </w:r>
            <w:r w:rsidR="00B00561">
              <w:rPr>
                <w:rFonts w:ascii="Calibri" w:hAnsi="Calibri" w:cs="Calibri"/>
                <w:b/>
                <w:bCs/>
                <w:sz w:val="24"/>
                <w:szCs w:val="24"/>
              </w:rPr>
              <w:t>της Κοινότητας Οθωνών</w:t>
            </w:r>
          </w:p>
          <w:p w:rsidR="00846A9D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</w:rPr>
              <w:t>(Σύμφωνα με τον Πίνακα Αποδεκτών)</w:t>
            </w:r>
          </w:p>
          <w:p w:rsidR="00523AFE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46A9D" w:rsidRPr="00523AFE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Κοινοποίηση:</w:t>
            </w:r>
          </w:p>
          <w:p w:rsidR="00846A9D" w:rsidRPr="00FD439B" w:rsidRDefault="00846A9D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 w:rsidRPr="00FD439B">
              <w:rPr>
                <w:rFonts w:ascii="Calibri" w:hAnsi="Calibri" w:cs="Calibri"/>
                <w:b/>
                <w:bCs/>
              </w:rPr>
              <w:t xml:space="preserve">Κα Μερόπη – Σπυριδούλα Υδραίου </w:t>
            </w:r>
          </w:p>
          <w:p w:rsidR="00846A9D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Δήμαρχο του Δήμου Κεντρικής Κέρκυρας και Διαποντίων Νήσων</w:t>
            </w:r>
          </w:p>
          <w:p w:rsidR="003A3913" w:rsidRDefault="003A3913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Γενικό Γραμματέα, κ. Γεώργιο Πουλή</w:t>
            </w:r>
          </w:p>
          <w:p w:rsidR="00FD439B" w:rsidRDefault="00FD439B" w:rsidP="003A3913">
            <w:pPr>
              <w:pStyle w:val="a3"/>
              <w:ind w:left="394"/>
              <w:jc w:val="both"/>
              <w:rPr>
                <w:rFonts w:ascii="Calibri" w:hAnsi="Calibri" w:cs="Calibri"/>
                <w:b/>
                <w:bCs/>
              </w:rPr>
            </w:pPr>
          </w:p>
          <w:p w:rsidR="00FD439B" w:rsidRPr="003A3913" w:rsidRDefault="00FD439B" w:rsidP="003A391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:rsidR="00523AFE" w:rsidRPr="00D67D2F" w:rsidRDefault="00846A9D" w:rsidP="00D67D2F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B8428F">
        <w:rPr>
          <w:rFonts w:ascii="Calibri" w:hAnsi="Calibri" w:cs="Calibri"/>
          <w:sz w:val="24"/>
          <w:szCs w:val="24"/>
        </w:rPr>
        <w:t>*****************</w:t>
      </w:r>
    </w:p>
    <w:p w:rsidR="001D32A5" w:rsidRP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16"/>
          <w:szCs w:val="16"/>
        </w:rPr>
      </w:pP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5C1C82">
        <w:rPr>
          <w:rFonts w:ascii="Calibri" w:eastAsia="Batang" w:hAnsi="Calibri" w:cs="Calibri"/>
          <w:sz w:val="24"/>
          <w:szCs w:val="24"/>
        </w:rPr>
        <w:t>Έχοντας υπόψη τις διατάξεις :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sz w:val="24"/>
          <w:szCs w:val="24"/>
          <w:lang w:eastAsia="en-US"/>
        </w:rPr>
      </w:pPr>
      <w:r>
        <w:rPr>
          <w:rFonts w:ascii="Calibri" w:eastAsia="Batang" w:hAnsi="Calibri" w:cs="Calibri"/>
          <w:sz w:val="24"/>
          <w:szCs w:val="24"/>
        </w:rPr>
        <w:t xml:space="preserve">α) </w:t>
      </w:r>
      <w:r w:rsidR="001246EB">
        <w:rPr>
          <w:rFonts w:ascii="Calibri" w:eastAsia="Batang" w:hAnsi="Calibri" w:cs="Calibri"/>
          <w:sz w:val="24"/>
          <w:szCs w:val="24"/>
        </w:rPr>
        <w:t xml:space="preserve">της </w:t>
      </w:r>
      <w:r>
        <w:rPr>
          <w:rFonts w:ascii="Calibri" w:eastAsia="Batang" w:hAnsi="Calibri" w:cs="Calibri"/>
          <w:sz w:val="24"/>
          <w:szCs w:val="24"/>
        </w:rPr>
        <w:t xml:space="preserve">από 11.3.2020 </w:t>
      </w:r>
      <w:r w:rsidRPr="005C1C82">
        <w:rPr>
          <w:rFonts w:ascii="Calibri" w:eastAsia="Batang" w:hAnsi="Calibri" w:cs="Calibri"/>
          <w:sz w:val="24"/>
          <w:szCs w:val="24"/>
        </w:rPr>
        <w:t>Πράξης Νομοθετικού Περιεχομένου «Κατεπείγοντα μέ</w:t>
      </w:r>
      <w:r>
        <w:rPr>
          <w:rFonts w:ascii="Calibri" w:eastAsia="Batang" w:hAnsi="Calibri" w:cs="Calibri"/>
          <w:sz w:val="24"/>
          <w:szCs w:val="24"/>
        </w:rPr>
        <w:t>τ</w:t>
      </w:r>
      <w:r w:rsidRPr="005C1C82">
        <w:rPr>
          <w:rFonts w:ascii="Calibri" w:eastAsia="Batang" w:hAnsi="Calibri" w:cs="Calibri"/>
          <w:sz w:val="24"/>
          <w:szCs w:val="24"/>
        </w:rPr>
        <w:t xml:space="preserve">ρα αντιμετώπισης των αρνητικών συνεπειών της εμφάνισης του </w:t>
      </w:r>
      <w:proofErr w:type="spellStart"/>
      <w:r w:rsidRPr="005C1C82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5C1C82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5C1C82">
        <w:rPr>
          <w:rFonts w:ascii="Calibri" w:eastAsia="Batang" w:hAnsi="Calibri" w:cs="Calibri"/>
          <w:sz w:val="24"/>
          <w:szCs w:val="24"/>
        </w:rPr>
        <w:t xml:space="preserve">-19 και της ανάγκης περιορισμού της διάδοσής του» (ΦΕΚ 55/τ. Α’/11.3.2020) </w:t>
      </w:r>
      <w:r w:rsidRPr="005C1C82">
        <w:rPr>
          <w:rFonts w:ascii="Calibri" w:hAnsi="Calibri" w:cs="Calibri"/>
          <w:sz w:val="24"/>
          <w:szCs w:val="24"/>
          <w:lang w:eastAsia="en-US"/>
        </w:rPr>
        <w:t xml:space="preserve">Άρθρο 10 «Κατεπείγουσες διατάξεις για τη λειτουργία Δήμων και Περιφερειών κατά τη διάρκεια της λήψης μέτρων αποφυγής της διάδοσης του </w:t>
      </w:r>
      <w:proofErr w:type="spellStart"/>
      <w:r w:rsidRPr="005C1C82">
        <w:rPr>
          <w:rFonts w:ascii="Calibri" w:hAnsi="Calibri" w:cs="Calibri"/>
          <w:sz w:val="24"/>
          <w:szCs w:val="24"/>
          <w:lang w:eastAsia="en-US"/>
        </w:rPr>
        <w:t>κορωνοϊού</w:t>
      </w:r>
      <w:proofErr w:type="spellEnd"/>
      <w:r w:rsidR="001246EB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Pr="005C1C82">
        <w:rPr>
          <w:rFonts w:ascii="Calibri" w:hAnsi="Calibri" w:cs="Calibri"/>
          <w:sz w:val="24"/>
          <w:szCs w:val="24"/>
          <w:lang w:val="en-US" w:eastAsia="en-US"/>
        </w:rPr>
        <w:t>COVID</w:t>
      </w:r>
      <w:r>
        <w:rPr>
          <w:rFonts w:ascii="Calibri" w:hAnsi="Calibri" w:cs="Calibri"/>
          <w:sz w:val="24"/>
          <w:szCs w:val="24"/>
          <w:lang w:eastAsia="en-US"/>
        </w:rPr>
        <w:t>-19»,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1A258B">
        <w:rPr>
          <w:rFonts w:ascii="Calibri" w:eastAsia="Batang" w:hAnsi="Calibri" w:cs="Calibri"/>
          <w:sz w:val="24"/>
          <w:szCs w:val="24"/>
        </w:rPr>
        <w:t>β)</w:t>
      </w:r>
      <w:r>
        <w:rPr>
          <w:rFonts w:ascii="Calibri" w:eastAsia="Batang" w:hAnsi="Calibri" w:cs="Calibri"/>
          <w:sz w:val="24"/>
          <w:szCs w:val="24"/>
        </w:rPr>
        <w:t xml:space="preserve"> της υπ’ αριθμόν 40 Εγκυκλίου</w:t>
      </w:r>
      <w:r w:rsidRPr="001A258B">
        <w:rPr>
          <w:rFonts w:ascii="Calibri" w:eastAsia="Batang" w:hAnsi="Calibri" w:cs="Calibri"/>
          <w:sz w:val="24"/>
          <w:szCs w:val="24"/>
        </w:rPr>
        <w:t xml:space="preserve"> (με αριθμό πρωτοκόλλου 20930/31.3.2</w:t>
      </w:r>
      <w:r>
        <w:rPr>
          <w:rFonts w:ascii="Calibri" w:eastAsia="Batang" w:hAnsi="Calibri" w:cs="Calibri"/>
          <w:sz w:val="24"/>
          <w:szCs w:val="24"/>
        </w:rPr>
        <w:t xml:space="preserve">020) του Υπουργείου Εσωτερικών </w:t>
      </w:r>
      <w:r w:rsidRPr="001A258B">
        <w:rPr>
          <w:rFonts w:ascii="Calibri" w:eastAsia="Batang" w:hAnsi="Calibri" w:cs="Calibri"/>
          <w:sz w:val="24"/>
          <w:szCs w:val="24"/>
        </w:rPr>
        <w:t xml:space="preserve">«Ενημέρωση για την εφαρμογή του κανονιστικού πλαισίου αντιμετώπισης του </w:t>
      </w:r>
      <w:proofErr w:type="spellStart"/>
      <w:r w:rsidRPr="001A258B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1A258B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1A258B">
        <w:rPr>
          <w:rFonts w:ascii="Calibri" w:eastAsia="Batang" w:hAnsi="Calibri" w:cs="Calibri"/>
          <w:sz w:val="24"/>
          <w:szCs w:val="24"/>
        </w:rPr>
        <w:t>-19, αναφορικά με την οργάνωση και λειτουργία των δήμων», σύμφωνα με την οποία παρέχονται διευκρινίσεις αναφορικά μ</w:t>
      </w:r>
      <w:r>
        <w:rPr>
          <w:rFonts w:ascii="Calibri" w:eastAsia="Batang" w:hAnsi="Calibri" w:cs="Calibri"/>
          <w:sz w:val="24"/>
          <w:szCs w:val="24"/>
        </w:rPr>
        <w:t>ε τη Συνεδρίαση των Συλλογικών Οργάνων των Δ</w:t>
      </w:r>
      <w:r w:rsidRPr="001A258B">
        <w:rPr>
          <w:rFonts w:ascii="Calibri" w:eastAsia="Batang" w:hAnsi="Calibri" w:cs="Calibri"/>
          <w:sz w:val="24"/>
          <w:szCs w:val="24"/>
        </w:rPr>
        <w:t>ήμων είτε δια περιφοράς είτε δια τηλεδιάσκεψης,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γ) της υπ’ αριθμόν Δ1α/ΓΠ. οικ. 30612 (ΦΕΚ 1869/τ. Β’/17.5.2020)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δ) της υπ’ αριθμόν Δ1α/ΓΠ. οικ. 32009 (ΦΕΚ 1988/τ. Β’/23.5.2020)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ε) της υπ’ αριθμόν 163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33282/29.5.2020 ΑΔΑ: Ψ3ΧΝ46ΜΤΛ6-ΑΨ7) Εγκυκλίου του Υπουργείου Εσωτερικών «Ενημέρωση αναφορικά με τη διαδικασία λήψης αποφάσεων των συλλογικών οργάνων των δήμων»,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lastRenderedPageBreak/>
        <w:t xml:space="preserve">στ) </w:t>
      </w:r>
      <w:r w:rsidRPr="00410156">
        <w:rPr>
          <w:rFonts w:ascii="Calibri" w:eastAsia="Batang" w:hAnsi="Calibri" w:cs="Calibri"/>
          <w:sz w:val="24"/>
          <w:szCs w:val="24"/>
        </w:rPr>
        <w:t>τ</w:t>
      </w:r>
      <w:r>
        <w:rPr>
          <w:rFonts w:ascii="Calibri" w:eastAsia="Batang" w:hAnsi="Calibri" w:cs="Calibri"/>
          <w:sz w:val="24"/>
          <w:szCs w:val="24"/>
        </w:rPr>
        <w:t>ις διατάξεις του άρθρου 88 του Ν</w:t>
      </w:r>
      <w:r w:rsidRPr="00410156">
        <w:rPr>
          <w:rFonts w:ascii="Calibri" w:eastAsia="Batang" w:hAnsi="Calibri" w:cs="Calibri"/>
          <w:sz w:val="24"/>
          <w:szCs w:val="24"/>
        </w:rPr>
        <w:t xml:space="preserve">. 3852/2010 </w:t>
      </w:r>
      <w:r>
        <w:rPr>
          <w:rFonts w:ascii="Calibri" w:eastAsia="Batang" w:hAnsi="Calibri" w:cs="Calibri"/>
          <w:sz w:val="24"/>
          <w:szCs w:val="24"/>
        </w:rPr>
        <w:t>(όπως αντικαταστάθηκε με τις διατάξεις του άρθρου 89 του Ν. 4555/2018)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ζ) την υπ’ 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>. 88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59846/21.8.2019) εγκύκλιο του Υπουργείου Εσωτερικών «Λειτουργία Κοινοτήτων»</w:t>
      </w:r>
      <w:r w:rsidRPr="00410156">
        <w:rPr>
          <w:rFonts w:ascii="Calibri" w:eastAsia="Batang" w:hAnsi="Calibri" w:cs="Calibri"/>
          <w:sz w:val="24"/>
          <w:szCs w:val="24"/>
        </w:rPr>
        <w:t>,</w:t>
      </w:r>
    </w:p>
    <w:p w:rsidR="004F4755" w:rsidRPr="004F4755" w:rsidRDefault="004F4755" w:rsidP="004F475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="Times New Roman" w:hAnsi="Symbol"/>
          <w:sz w:val="24"/>
          <w:szCs w:val="24"/>
        </w:rPr>
        <w:t xml:space="preserve">       </w:t>
      </w:r>
      <w:r>
        <w:rPr>
          <w:rFonts w:asciiTheme="minorHAnsi" w:hAnsiTheme="minorHAnsi" w:cstheme="minorHAnsi"/>
          <w:sz w:val="24"/>
          <w:szCs w:val="24"/>
        </w:rPr>
        <w:t>η) την</w:t>
      </w:r>
      <w:r w:rsidRPr="004F4755">
        <w:rPr>
          <w:rFonts w:asciiTheme="minorHAnsi" w:hAnsiTheme="minorHAnsi" w:cstheme="minorHAnsi"/>
          <w:sz w:val="24"/>
          <w:szCs w:val="24"/>
        </w:rPr>
        <w:t xml:space="preserve"> υπ’ αριθμόν Δ1α/Γ.Π. οικ. 69863 Απόφαση (ΦΕΚ 4829/τ. Β’/2.11.2020) «Έκτακτα μέτρα προστασίας της δημόσιας υγείας από τον κίνδυνο περαιτέρω διασποράς του </w:t>
      </w:r>
      <w:proofErr w:type="spellStart"/>
      <w:r w:rsidRPr="004F4755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Pr="004F4755">
        <w:rPr>
          <w:rFonts w:asciiTheme="minorHAnsi" w:hAnsiTheme="minorHAnsi" w:cstheme="minorHAnsi"/>
          <w:sz w:val="24"/>
          <w:szCs w:val="24"/>
        </w:rPr>
        <w:t xml:space="preserve"> COVID-19», </w:t>
      </w:r>
    </w:p>
    <w:p w:rsidR="004F4755" w:rsidRPr="004F4755" w:rsidRDefault="004F4755" w:rsidP="004F4755">
      <w:pPr>
        <w:spacing w:line="276" w:lineRule="auto"/>
        <w:ind w:firstLine="284"/>
        <w:jc w:val="both"/>
        <w:rPr>
          <w:rFonts w:asciiTheme="minorHAnsi" w:eastAsia="Batang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θ) </w:t>
      </w:r>
      <w:r w:rsidRPr="004F4755">
        <w:rPr>
          <w:rFonts w:asciiTheme="minorHAnsi" w:hAnsiTheme="minorHAnsi" w:cstheme="minorHAnsi"/>
          <w:sz w:val="24"/>
          <w:szCs w:val="24"/>
        </w:rPr>
        <w:t xml:space="preserve">την υπ’ αριθμόν ΔΙΔΑΔ/Φ.69/133/οικ.20764/7.11.2020 (ΑΔΑ: Ψ48Γ46ΜΤΛ6-ΛΣΡ) Εγκύκλιο του Υπουργείου Εσωτερικών «Μέτρα και ρυθμίσεις στο πλαίσιο της ανάγκης περιορισμού της διασποράς του </w:t>
      </w:r>
      <w:proofErr w:type="spellStart"/>
      <w:r w:rsidRPr="004F4755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Pr="004F4755">
        <w:rPr>
          <w:rFonts w:asciiTheme="minorHAnsi" w:hAnsiTheme="minorHAnsi" w:cstheme="minorHAnsi"/>
          <w:sz w:val="24"/>
          <w:szCs w:val="24"/>
        </w:rPr>
        <w:t>»,</w:t>
      </w:r>
    </w:p>
    <w:p w:rsidR="001D32A5" w:rsidRDefault="001D32A5" w:rsidP="00096A61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</w:p>
    <w:p w:rsidR="00096A61" w:rsidRDefault="00B00561" w:rsidP="001D32A5">
      <w:pPr>
        <w:spacing w:line="276" w:lineRule="auto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καλείστε σε</w:t>
      </w:r>
      <w:r w:rsidR="006147A1">
        <w:rPr>
          <w:rFonts w:ascii="Calibri" w:eastAsia="Batang" w:hAnsi="Calibri" w:cs="Calibri"/>
          <w:sz w:val="24"/>
          <w:szCs w:val="24"/>
        </w:rPr>
        <w:t xml:space="preserve"> </w:t>
      </w:r>
      <w:r w:rsidR="00967E75">
        <w:rPr>
          <w:rFonts w:ascii="Calibri" w:eastAsia="Batang" w:hAnsi="Calibri" w:cs="Calibri"/>
          <w:sz w:val="24"/>
          <w:szCs w:val="24"/>
        </w:rPr>
        <w:t>7</w:t>
      </w:r>
      <w:r w:rsidR="00071911" w:rsidRPr="00071911">
        <w:rPr>
          <w:rFonts w:ascii="Calibri" w:eastAsia="Batang" w:hAnsi="Calibri" w:cs="Calibri"/>
          <w:sz w:val="24"/>
          <w:szCs w:val="24"/>
          <w:vertAlign w:val="superscript"/>
        </w:rPr>
        <w:t>η</w:t>
      </w:r>
      <w:r w:rsidR="006147A1">
        <w:rPr>
          <w:rFonts w:ascii="Calibri" w:eastAsia="Batang" w:hAnsi="Calibri" w:cs="Calibri"/>
          <w:sz w:val="24"/>
          <w:szCs w:val="24"/>
          <w:vertAlign w:val="superscript"/>
        </w:rPr>
        <w:t xml:space="preserve"> </w:t>
      </w:r>
      <w:r w:rsidR="00846A9D" w:rsidRPr="00410156">
        <w:rPr>
          <w:rFonts w:ascii="Calibri" w:eastAsia="Batang" w:hAnsi="Calibri" w:cs="Calibri"/>
          <w:sz w:val="24"/>
          <w:szCs w:val="24"/>
        </w:rPr>
        <w:t>Συνεδρίαση (</w:t>
      </w:r>
      <w:r w:rsidR="00071911">
        <w:rPr>
          <w:rFonts w:ascii="Calibri" w:eastAsia="Batang" w:hAnsi="Calibri" w:cs="Calibri"/>
          <w:sz w:val="24"/>
          <w:szCs w:val="24"/>
        </w:rPr>
        <w:t>Τακτική</w:t>
      </w:r>
      <w:r w:rsidR="00920BB1">
        <w:rPr>
          <w:rFonts w:ascii="Calibri" w:eastAsia="Batang" w:hAnsi="Calibri" w:cs="Calibri"/>
          <w:sz w:val="24"/>
          <w:szCs w:val="24"/>
        </w:rPr>
        <w:t>)</w:t>
      </w:r>
      <w:r w:rsidR="00967E75">
        <w:rPr>
          <w:rFonts w:ascii="Calibri" w:eastAsia="Batang" w:hAnsi="Calibri" w:cs="Calibri"/>
          <w:sz w:val="24"/>
          <w:szCs w:val="24"/>
        </w:rPr>
        <w:t xml:space="preserve"> «Δια περιφοράς</w:t>
      </w:r>
      <w:r w:rsidR="00DD7BDF">
        <w:rPr>
          <w:rFonts w:ascii="Calibri" w:eastAsia="Batang" w:hAnsi="Calibri" w:cs="Calibri"/>
          <w:sz w:val="24"/>
          <w:szCs w:val="24"/>
        </w:rPr>
        <w:t>»</w:t>
      </w:r>
      <w:r w:rsidR="00846A9D" w:rsidRPr="00410156">
        <w:rPr>
          <w:rFonts w:ascii="Calibri" w:eastAsia="Batang" w:hAnsi="Calibri" w:cs="Calibri"/>
          <w:sz w:val="24"/>
          <w:szCs w:val="24"/>
        </w:rPr>
        <w:t xml:space="preserve">, </w:t>
      </w:r>
      <w:r w:rsidR="00F651EC">
        <w:rPr>
          <w:rFonts w:ascii="Calibri" w:eastAsia="Batang" w:hAnsi="Calibri" w:cs="Calibri"/>
          <w:sz w:val="24"/>
          <w:szCs w:val="24"/>
        </w:rPr>
        <w:t xml:space="preserve">την Παρασκευή 04-12-2020 από </w:t>
      </w:r>
      <w:r w:rsidR="00480F56">
        <w:rPr>
          <w:rFonts w:ascii="Calibri" w:eastAsia="Batang" w:hAnsi="Calibri" w:cs="Calibri"/>
          <w:sz w:val="24"/>
          <w:szCs w:val="24"/>
        </w:rPr>
        <w:t>ώ</w:t>
      </w:r>
      <w:r w:rsidR="00F651EC">
        <w:rPr>
          <w:rFonts w:ascii="Calibri" w:eastAsia="Batang" w:hAnsi="Calibri" w:cs="Calibri"/>
          <w:sz w:val="24"/>
          <w:szCs w:val="24"/>
        </w:rPr>
        <w:t>ρα 12:00 έως 14:00</w:t>
      </w:r>
    </w:p>
    <w:p w:rsidR="00D53AD0" w:rsidRPr="00071911" w:rsidRDefault="00D53AD0" w:rsidP="00480F56">
      <w:pPr>
        <w:spacing w:line="276" w:lineRule="auto"/>
        <w:jc w:val="both"/>
        <w:rPr>
          <w:rFonts w:ascii="Calibri" w:eastAsia="Batang" w:hAnsi="Calibri" w:cs="Calibri"/>
          <w:b/>
          <w:sz w:val="24"/>
          <w:szCs w:val="24"/>
        </w:rPr>
      </w:pPr>
    </w:p>
    <w:p w:rsidR="004736AC" w:rsidRDefault="00480F56" w:rsidP="00D2121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="000C0E66">
        <w:rPr>
          <w:rFonts w:asciiTheme="minorHAnsi" w:hAnsiTheme="minorHAnsi" w:cstheme="minorHAnsi"/>
          <w:sz w:val="24"/>
          <w:szCs w:val="24"/>
        </w:rPr>
        <w:t>Για το λόγο αυτό π</w:t>
      </w:r>
      <w:r w:rsidRPr="00480F56">
        <w:rPr>
          <w:rFonts w:asciiTheme="minorHAnsi" w:hAnsiTheme="minorHAnsi" w:cstheme="minorHAnsi"/>
          <w:sz w:val="24"/>
          <w:szCs w:val="24"/>
        </w:rPr>
        <w:t>αρακαλείστε όπως μας ενημερώσετε με μήνυμα ηλεκτρονικού ταχυδρομείου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80F56">
        <w:rPr>
          <w:rFonts w:asciiTheme="minorHAnsi" w:hAnsiTheme="minorHAnsi" w:cstheme="minorHAnsi"/>
          <w:sz w:val="24"/>
          <w:szCs w:val="24"/>
        </w:rPr>
        <w:t>(e-</w:t>
      </w:r>
      <w:proofErr w:type="spellStart"/>
      <w:r w:rsidRPr="00480F56">
        <w:rPr>
          <w:rFonts w:asciiTheme="minorHAnsi" w:hAnsiTheme="minorHAnsi" w:cstheme="minorHAnsi"/>
          <w:sz w:val="24"/>
          <w:szCs w:val="24"/>
        </w:rPr>
        <w:t>mai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 xml:space="preserve">l) στην ηλεκτρονική διεύθυνση: 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othonoi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>@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corfu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>.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gov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>.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gr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 xml:space="preserve">, έως </w:t>
      </w:r>
      <w:r>
        <w:rPr>
          <w:rFonts w:asciiTheme="minorHAnsi" w:hAnsiTheme="minorHAnsi" w:cstheme="minorHAnsi"/>
          <w:sz w:val="24"/>
          <w:szCs w:val="24"/>
        </w:rPr>
        <w:t>την Παρασκευή 04 Δεκεμβρίου 2020</w:t>
      </w:r>
      <w:r w:rsidRPr="00480F56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και ώρα 14:00</w:t>
      </w:r>
      <w:r w:rsidRPr="00480F56">
        <w:rPr>
          <w:rStyle w:val="a5"/>
          <w:rFonts w:asciiTheme="minorHAnsi" w:hAnsiTheme="minorHAnsi" w:cstheme="minorHAnsi"/>
          <w:sz w:val="24"/>
          <w:szCs w:val="24"/>
        </w:rPr>
        <w:t>,</w:t>
      </w:r>
      <w:r w:rsidRPr="00480F56">
        <w:rPr>
          <w:rFonts w:asciiTheme="minorHAnsi" w:hAnsiTheme="minorHAnsi" w:cstheme="minorHAnsi"/>
          <w:sz w:val="24"/>
          <w:szCs w:val="24"/>
        </w:rPr>
        <w:t xml:space="preserve">  για τη συμμετοχή σας στη Συνεδρίαση</w:t>
      </w:r>
      <w:r>
        <w:rPr>
          <w:rFonts w:asciiTheme="minorHAnsi" w:hAnsiTheme="minorHAnsi" w:cstheme="minorHAnsi"/>
          <w:sz w:val="24"/>
          <w:szCs w:val="24"/>
        </w:rPr>
        <w:t xml:space="preserve"> και για την ψήφο σας,</w:t>
      </w:r>
      <w:r w:rsidRPr="00480F56">
        <w:rPr>
          <w:rFonts w:asciiTheme="minorHAnsi" w:hAnsiTheme="minorHAnsi" w:cstheme="minorHAnsi"/>
          <w:sz w:val="24"/>
          <w:szCs w:val="24"/>
        </w:rPr>
        <w:t xml:space="preserve"> </w:t>
      </w:r>
      <w:r w:rsidRPr="004F4755">
        <w:rPr>
          <w:rFonts w:asciiTheme="minorHAnsi" w:hAnsiTheme="minorHAnsi" w:cstheme="minorHAnsi"/>
          <w:sz w:val="24"/>
          <w:szCs w:val="24"/>
        </w:rPr>
        <w:t>σύμφωνα με την υπ’ αριθμόν 18318/13.3.2020 (ΑΔΑ: 6ΩΠΥ46ΜΤΛ6-50Ψ) Εγκύκλιο του Υπουργείου Εσωτερικών – Γενική Γραμματεία Εσωτερικών &amp; Οργάνωσης.</w:t>
      </w:r>
    </w:p>
    <w:p w:rsidR="00480F56" w:rsidRDefault="00480F56" w:rsidP="00D2121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480F56" w:rsidRPr="00480F56" w:rsidRDefault="00480F56" w:rsidP="00D2121F">
      <w:pPr>
        <w:spacing w:line="276" w:lineRule="auto"/>
        <w:jc w:val="both"/>
        <w:rPr>
          <w:rFonts w:asciiTheme="minorHAnsi" w:eastAsia="Batang" w:hAnsiTheme="minorHAnsi" w:cstheme="minorHAnsi"/>
          <w:sz w:val="24"/>
          <w:szCs w:val="24"/>
        </w:rPr>
      </w:pPr>
    </w:p>
    <w:p w:rsidR="00846A9D" w:rsidRDefault="00846A9D" w:rsidP="00846A9D">
      <w:pPr>
        <w:spacing w:line="276" w:lineRule="auto"/>
        <w:ind w:firstLine="284"/>
        <w:jc w:val="center"/>
        <w:rPr>
          <w:rFonts w:ascii="Calibri" w:eastAsia="Batang" w:hAnsi="Calibri" w:cs="Calibri"/>
          <w:b/>
          <w:sz w:val="24"/>
          <w:szCs w:val="24"/>
          <w:u w:val="single"/>
        </w:rPr>
      </w:pPr>
      <w:r>
        <w:rPr>
          <w:rFonts w:ascii="Calibri" w:eastAsia="Batang" w:hAnsi="Calibri" w:cs="Calibri"/>
          <w:b/>
          <w:sz w:val="24"/>
          <w:szCs w:val="24"/>
          <w:u w:val="single"/>
        </w:rPr>
        <w:t>ΗΜΕΡΗΣΙΑ ΔΙΑΤΑΞΗ</w:t>
      </w:r>
    </w:p>
    <w:p w:rsidR="00E80D3F" w:rsidRPr="00967E75" w:rsidRDefault="00E80D3F" w:rsidP="00967E75">
      <w:pPr>
        <w:spacing w:line="276" w:lineRule="auto"/>
        <w:jc w:val="both"/>
        <w:rPr>
          <w:rFonts w:ascii="Calibri" w:hAnsi="Calibri" w:cs="Calibri"/>
        </w:rPr>
      </w:pPr>
    </w:p>
    <w:p w:rsidR="00BA1EF6" w:rsidRPr="00BA1EF6" w:rsidRDefault="00BA1EF6" w:rsidP="00BA1EF6">
      <w:pPr>
        <w:pStyle w:val="a3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:rsidR="005A6779" w:rsidRDefault="00D77C1E" w:rsidP="00920860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Μίσθωση ακινήτου για την κάλυψη των αναγκών της τοπικής κοινότητας Οθωνών.</w:t>
      </w:r>
    </w:p>
    <w:p w:rsidR="00D77C1E" w:rsidRDefault="00D77C1E" w:rsidP="00920860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Χαρακτηρισμός κοινόχρηστων δρόμων.</w:t>
      </w:r>
    </w:p>
    <w:p w:rsidR="00D77C1E" w:rsidRDefault="00D77C1E" w:rsidP="00920860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Μελέτη και κατασκευή ύδρευσης και εργολαβική ανάθεση σε συντήρηση για το έτος  </w:t>
      </w:r>
    </w:p>
    <w:p w:rsidR="00D77C1E" w:rsidRDefault="00D77C1E" w:rsidP="00D77C1E">
      <w:pPr>
        <w:pStyle w:val="a3"/>
        <w:spacing w:line="276" w:lineRule="auto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2021.</w:t>
      </w:r>
    </w:p>
    <w:p w:rsidR="002A5332" w:rsidRDefault="002A5332" w:rsidP="00D2121F">
      <w:pPr>
        <w:pStyle w:val="a3"/>
        <w:spacing w:line="276" w:lineRule="auto"/>
        <w:ind w:left="0"/>
        <w:jc w:val="both"/>
        <w:rPr>
          <w:rFonts w:ascii="Calibri" w:hAnsi="Calibri" w:cs="Calibri"/>
        </w:rPr>
      </w:pPr>
    </w:p>
    <w:p w:rsidR="00585549" w:rsidRDefault="00585549"/>
    <w:p w:rsidR="00585549" w:rsidRDefault="00585549" w:rsidP="00585549">
      <w:pPr>
        <w:ind w:left="50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Ο Πρόεδρος της Κοινότητας</w:t>
      </w:r>
    </w:p>
    <w:p w:rsidR="00585549" w:rsidRDefault="00585549" w:rsidP="00585549">
      <w:pPr>
        <w:ind w:left="5040"/>
        <w:rPr>
          <w:rFonts w:asciiTheme="minorHAnsi" w:hAnsiTheme="minorHAnsi" w:cstheme="minorHAnsi"/>
          <w:sz w:val="24"/>
          <w:szCs w:val="24"/>
        </w:rPr>
      </w:pPr>
    </w:p>
    <w:p w:rsidR="00585549" w:rsidRDefault="00585549" w:rsidP="00585549">
      <w:pPr>
        <w:ind w:left="5040"/>
        <w:rPr>
          <w:rFonts w:asciiTheme="minorHAnsi" w:hAnsiTheme="minorHAnsi" w:cstheme="minorHAnsi"/>
          <w:sz w:val="24"/>
          <w:szCs w:val="24"/>
        </w:rPr>
      </w:pPr>
    </w:p>
    <w:p w:rsidR="004D01E0" w:rsidRDefault="00071911" w:rsidP="00985724">
      <w:pPr>
        <w:ind w:left="3600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147A1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ΣΠΥΡΟΣ</w:t>
      </w:r>
      <w:r w:rsidR="00585549">
        <w:rPr>
          <w:rFonts w:asciiTheme="minorHAnsi" w:hAnsiTheme="minorHAnsi" w:cstheme="minorHAnsi"/>
          <w:sz w:val="24"/>
          <w:szCs w:val="24"/>
        </w:rPr>
        <w:t xml:space="preserve"> – ΣΩΤΗΡΙΟΣ ΦΙΛΟΚΑΛΗΣ</w:t>
      </w:r>
    </w:p>
    <w:p w:rsidR="00906A9A" w:rsidRDefault="00906A9A" w:rsidP="00D77C1E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4D01E0" w:rsidRDefault="00985724" w:rsidP="00985724">
      <w:pPr>
        <w:ind w:firstLine="142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985724">
        <w:rPr>
          <w:rFonts w:asciiTheme="minorHAnsi" w:hAnsiTheme="minorHAnsi" w:cstheme="minorHAnsi"/>
          <w:b/>
          <w:sz w:val="24"/>
          <w:szCs w:val="24"/>
          <w:u w:val="single"/>
        </w:rPr>
        <w:t>ΠΙΝΑΚΑΣ ΑΠΟΔΕΚΤΩΝ</w:t>
      </w:r>
    </w:p>
    <w:p w:rsidR="003A3913" w:rsidRPr="003A3913" w:rsidRDefault="003A3913" w:rsidP="00985724">
      <w:pPr>
        <w:ind w:firstLine="142"/>
        <w:jc w:val="both"/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3A3913" w:rsidRPr="00675F3E" w:rsidRDefault="003A3913" w:rsidP="00985724">
      <w:pPr>
        <w:ind w:firstLine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5F3E">
        <w:rPr>
          <w:rFonts w:asciiTheme="minorHAnsi" w:hAnsiTheme="minorHAnsi" w:cstheme="minorHAnsi"/>
          <w:b/>
          <w:sz w:val="22"/>
          <w:szCs w:val="22"/>
        </w:rPr>
        <w:t>ΤΑΚΤΙΚΟΙ ΣΥΜΒΟΥΛΟΙ</w:t>
      </w:r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Χρήστο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Ιωάννη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κ. Σπυρίδων</w:t>
      </w:r>
      <w:r w:rsidR="003A3913">
        <w:rPr>
          <w:rFonts w:asciiTheme="minorHAnsi" w:hAnsiTheme="minorHAnsi" w:cstheme="minorHAnsi"/>
        </w:rPr>
        <w:t>α</w:t>
      </w:r>
      <w:r w:rsidR="00067E1A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Pr="00985724" w:rsidRDefault="003A3913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</w:t>
      </w:r>
      <w:r w:rsidR="00985724">
        <w:rPr>
          <w:rFonts w:asciiTheme="minorHAnsi" w:hAnsiTheme="minorHAnsi" w:cstheme="minorHAnsi"/>
        </w:rPr>
        <w:t>Αναστάσιο Αργυρό</w:t>
      </w:r>
    </w:p>
    <w:sectPr w:rsidR="00985724" w:rsidRPr="00985724" w:rsidSect="00D2121F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Arial"/>
    <w:charset w:val="A1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C48AB"/>
    <w:multiLevelType w:val="hybridMultilevel"/>
    <w:tmpl w:val="4E42D268"/>
    <w:lvl w:ilvl="0" w:tplc="8886FC7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14" w:hanging="360"/>
      </w:pPr>
    </w:lvl>
    <w:lvl w:ilvl="2" w:tplc="0408001B" w:tentative="1">
      <w:start w:val="1"/>
      <w:numFmt w:val="lowerRoman"/>
      <w:lvlText w:val="%3."/>
      <w:lvlJc w:val="right"/>
      <w:pPr>
        <w:ind w:left="1834" w:hanging="180"/>
      </w:pPr>
    </w:lvl>
    <w:lvl w:ilvl="3" w:tplc="0408000F" w:tentative="1">
      <w:start w:val="1"/>
      <w:numFmt w:val="decimal"/>
      <w:lvlText w:val="%4."/>
      <w:lvlJc w:val="left"/>
      <w:pPr>
        <w:ind w:left="2554" w:hanging="360"/>
      </w:pPr>
    </w:lvl>
    <w:lvl w:ilvl="4" w:tplc="04080019" w:tentative="1">
      <w:start w:val="1"/>
      <w:numFmt w:val="lowerLetter"/>
      <w:lvlText w:val="%5."/>
      <w:lvlJc w:val="left"/>
      <w:pPr>
        <w:ind w:left="3274" w:hanging="360"/>
      </w:pPr>
    </w:lvl>
    <w:lvl w:ilvl="5" w:tplc="0408001B" w:tentative="1">
      <w:start w:val="1"/>
      <w:numFmt w:val="lowerRoman"/>
      <w:lvlText w:val="%6."/>
      <w:lvlJc w:val="right"/>
      <w:pPr>
        <w:ind w:left="3994" w:hanging="180"/>
      </w:pPr>
    </w:lvl>
    <w:lvl w:ilvl="6" w:tplc="0408000F" w:tentative="1">
      <w:start w:val="1"/>
      <w:numFmt w:val="decimal"/>
      <w:lvlText w:val="%7."/>
      <w:lvlJc w:val="left"/>
      <w:pPr>
        <w:ind w:left="4714" w:hanging="360"/>
      </w:pPr>
    </w:lvl>
    <w:lvl w:ilvl="7" w:tplc="04080019" w:tentative="1">
      <w:start w:val="1"/>
      <w:numFmt w:val="lowerLetter"/>
      <w:lvlText w:val="%8."/>
      <w:lvlJc w:val="left"/>
      <w:pPr>
        <w:ind w:left="5434" w:hanging="360"/>
      </w:pPr>
    </w:lvl>
    <w:lvl w:ilvl="8" w:tplc="040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3DF10FCC"/>
    <w:multiLevelType w:val="hybridMultilevel"/>
    <w:tmpl w:val="A80E8B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854E7"/>
    <w:multiLevelType w:val="hybridMultilevel"/>
    <w:tmpl w:val="B0DEEC6C"/>
    <w:lvl w:ilvl="0" w:tplc="4BD204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AAE0CF0"/>
    <w:multiLevelType w:val="hybridMultilevel"/>
    <w:tmpl w:val="CA4C6BC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173CA"/>
    <w:multiLevelType w:val="hybridMultilevel"/>
    <w:tmpl w:val="86B0AE28"/>
    <w:lvl w:ilvl="0" w:tplc="C0BA3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66024E9"/>
    <w:multiLevelType w:val="hybridMultilevel"/>
    <w:tmpl w:val="F8D22EDE"/>
    <w:lvl w:ilvl="0" w:tplc="BB7AC4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1E5922"/>
    <w:multiLevelType w:val="hybridMultilevel"/>
    <w:tmpl w:val="BEA2E53C"/>
    <w:lvl w:ilvl="0" w:tplc="E3C6D7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46A9D"/>
    <w:rsid w:val="00022E8D"/>
    <w:rsid w:val="00067E1A"/>
    <w:rsid w:val="00071911"/>
    <w:rsid w:val="00096A61"/>
    <w:rsid w:val="000C0E66"/>
    <w:rsid w:val="00116B3B"/>
    <w:rsid w:val="001246EB"/>
    <w:rsid w:val="00164865"/>
    <w:rsid w:val="001D32A5"/>
    <w:rsid w:val="001E2CAD"/>
    <w:rsid w:val="002109E8"/>
    <w:rsid w:val="002364AA"/>
    <w:rsid w:val="00274C51"/>
    <w:rsid w:val="002A5332"/>
    <w:rsid w:val="002A6074"/>
    <w:rsid w:val="002B3C30"/>
    <w:rsid w:val="002B4E19"/>
    <w:rsid w:val="0031248C"/>
    <w:rsid w:val="00320E5A"/>
    <w:rsid w:val="00346411"/>
    <w:rsid w:val="00387465"/>
    <w:rsid w:val="003A3913"/>
    <w:rsid w:val="004736AC"/>
    <w:rsid w:val="00480F56"/>
    <w:rsid w:val="00490873"/>
    <w:rsid w:val="004D01E0"/>
    <w:rsid w:val="004E097E"/>
    <w:rsid w:val="004F1EB0"/>
    <w:rsid w:val="004F4755"/>
    <w:rsid w:val="00523AFE"/>
    <w:rsid w:val="005345AC"/>
    <w:rsid w:val="00583C9F"/>
    <w:rsid w:val="00585549"/>
    <w:rsid w:val="005A4F91"/>
    <w:rsid w:val="005A6779"/>
    <w:rsid w:val="005B2889"/>
    <w:rsid w:val="005F1883"/>
    <w:rsid w:val="006147A1"/>
    <w:rsid w:val="00622BA0"/>
    <w:rsid w:val="006619D3"/>
    <w:rsid w:val="006728F9"/>
    <w:rsid w:val="00675F3E"/>
    <w:rsid w:val="006C33B3"/>
    <w:rsid w:val="0070407E"/>
    <w:rsid w:val="00716B48"/>
    <w:rsid w:val="00725F0F"/>
    <w:rsid w:val="00763925"/>
    <w:rsid w:val="007825A5"/>
    <w:rsid w:val="007C008F"/>
    <w:rsid w:val="007C12D5"/>
    <w:rsid w:val="00846A9D"/>
    <w:rsid w:val="0085075F"/>
    <w:rsid w:val="00857F88"/>
    <w:rsid w:val="00880901"/>
    <w:rsid w:val="00883545"/>
    <w:rsid w:val="008E105A"/>
    <w:rsid w:val="00906A9A"/>
    <w:rsid w:val="00913498"/>
    <w:rsid w:val="00916F17"/>
    <w:rsid w:val="00920860"/>
    <w:rsid w:val="00920BB1"/>
    <w:rsid w:val="00942568"/>
    <w:rsid w:val="0094518E"/>
    <w:rsid w:val="009539B2"/>
    <w:rsid w:val="00967E75"/>
    <w:rsid w:val="00985724"/>
    <w:rsid w:val="00985F73"/>
    <w:rsid w:val="0099040C"/>
    <w:rsid w:val="009F3E98"/>
    <w:rsid w:val="00A144D2"/>
    <w:rsid w:val="00A3140B"/>
    <w:rsid w:val="00A45BBC"/>
    <w:rsid w:val="00A528C2"/>
    <w:rsid w:val="00A6410F"/>
    <w:rsid w:val="00B00561"/>
    <w:rsid w:val="00B07EB0"/>
    <w:rsid w:val="00B25260"/>
    <w:rsid w:val="00B84C2B"/>
    <w:rsid w:val="00BA1EF6"/>
    <w:rsid w:val="00C03370"/>
    <w:rsid w:val="00C24F22"/>
    <w:rsid w:val="00C44CA2"/>
    <w:rsid w:val="00C45A52"/>
    <w:rsid w:val="00C56745"/>
    <w:rsid w:val="00CA5EC5"/>
    <w:rsid w:val="00CA5EF0"/>
    <w:rsid w:val="00CA7AB1"/>
    <w:rsid w:val="00CB4744"/>
    <w:rsid w:val="00D021D6"/>
    <w:rsid w:val="00D12CBB"/>
    <w:rsid w:val="00D1337C"/>
    <w:rsid w:val="00D2121F"/>
    <w:rsid w:val="00D53AD0"/>
    <w:rsid w:val="00D67D2F"/>
    <w:rsid w:val="00D77C1E"/>
    <w:rsid w:val="00DD7B47"/>
    <w:rsid w:val="00DD7BDF"/>
    <w:rsid w:val="00E0047E"/>
    <w:rsid w:val="00E80D3F"/>
    <w:rsid w:val="00E815D4"/>
    <w:rsid w:val="00E82981"/>
    <w:rsid w:val="00E86AFC"/>
    <w:rsid w:val="00EB0387"/>
    <w:rsid w:val="00ED18E1"/>
    <w:rsid w:val="00ED2B09"/>
    <w:rsid w:val="00EF5EC5"/>
    <w:rsid w:val="00F5092B"/>
    <w:rsid w:val="00F61B77"/>
    <w:rsid w:val="00F651EC"/>
    <w:rsid w:val="00FA7F7A"/>
    <w:rsid w:val="00FB7821"/>
    <w:rsid w:val="00FD439B"/>
    <w:rsid w:val="00FF0C86"/>
    <w:rsid w:val="00FF6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9D"/>
    <w:pPr>
      <w:spacing w:after="0" w:line="240" w:lineRule="auto"/>
    </w:pPr>
    <w:rPr>
      <w:rFonts w:ascii="Book Antiqua" w:eastAsia="Times New Roman" w:hAnsi="Book Antiqua" w:cs="Times New Roman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A9D"/>
    <w:pPr>
      <w:suppressAutoHyphens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styleId="-">
    <w:name w:val="Hyperlink"/>
    <w:rsid w:val="00846A9D"/>
    <w:rPr>
      <w:color w:val="0563C1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FD439B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D439B"/>
    <w:rPr>
      <w:rFonts w:ascii="Segoe UI" w:eastAsia="Times New Roman" w:hAnsi="Segoe UI" w:cs="Segoe UI"/>
      <w:sz w:val="18"/>
      <w:szCs w:val="18"/>
      <w:lang w:val="el-GR" w:eastAsia="el-GR"/>
    </w:rPr>
  </w:style>
  <w:style w:type="character" w:styleId="a5">
    <w:name w:val="Strong"/>
    <w:basedOn w:val="a0"/>
    <w:uiPriority w:val="22"/>
    <w:qFormat/>
    <w:rsid w:val="00480F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6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4C881-9E60-47A5-862B-004D673D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585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CD279</cp:lastModifiedBy>
  <cp:revision>5</cp:revision>
  <cp:lastPrinted>2020-09-23T22:20:00Z</cp:lastPrinted>
  <dcterms:created xsi:type="dcterms:W3CDTF">2020-11-30T11:19:00Z</dcterms:created>
  <dcterms:modified xsi:type="dcterms:W3CDTF">2020-11-30T12:26:00Z</dcterms:modified>
</cp:coreProperties>
</file>