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7E" w:rsidRDefault="0051617E" w:rsidP="0051617E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drawing>
          <wp:inline distT="0" distB="0" distL="0" distR="0">
            <wp:extent cx="790575" cy="771525"/>
            <wp:effectExtent l="19050" t="0" r="9525" b="0"/>
            <wp:docPr id="1" name="Εικόνα 1" descr="ΕΘΝΟΣΗ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ΘΝΟΣΗΜΟ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17E" w:rsidRDefault="0051617E" w:rsidP="0051617E">
      <w:pPr>
        <w:jc w:val="center"/>
        <w:rPr>
          <w:rFonts w:ascii="Calibri" w:hAnsi="Calibri"/>
          <w:b/>
          <w:kern w:val="2"/>
          <w:sz w:val="24"/>
          <w:szCs w:val="24"/>
          <w:lang w:eastAsia="hi-IN" w:bidi="hi-IN"/>
        </w:rPr>
      </w:pPr>
      <w:r>
        <w:rPr>
          <w:rFonts w:ascii="Calibri" w:hAnsi="Calibri"/>
          <w:b/>
          <w:sz w:val="24"/>
          <w:szCs w:val="24"/>
        </w:rPr>
        <w:t>ΕΛΛΗΝΙΚΗ ΔΗΜΟΚΡΑΤΙΑ</w:t>
      </w:r>
    </w:p>
    <w:p w:rsidR="0051617E" w:rsidRDefault="0051617E" w:rsidP="0051617E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ΔΗΜΟΣ ΚΕΝΤΡΙΚΗΣ ΚΕΡΚΥΡΑΣ &amp;</w:t>
      </w:r>
    </w:p>
    <w:p w:rsidR="0051617E" w:rsidRDefault="0051617E" w:rsidP="0051617E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ΔΙΑΠΟΝΤΙΩΝ ΝΗΣΩΝ</w:t>
      </w:r>
    </w:p>
    <w:p w:rsidR="0051617E" w:rsidRDefault="0051617E" w:rsidP="0051617E">
      <w:pPr>
        <w:jc w:val="center"/>
        <w:rPr>
          <w:rFonts w:ascii="Calibri" w:hAnsi="Calibri"/>
          <w:b/>
          <w:i/>
          <w:sz w:val="18"/>
          <w:szCs w:val="18"/>
        </w:rPr>
      </w:pPr>
    </w:p>
    <w:p w:rsidR="0051617E" w:rsidRDefault="0051617E" w:rsidP="0051617E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                                             ΔΙΕΥΘΥΝΣΗ ΚΟΙΝΩΝΙΚΗΣ ΠΡΟΣΤΑΣΙΑΣ</w:t>
      </w:r>
    </w:p>
    <w:p w:rsidR="0051617E" w:rsidRDefault="0051617E" w:rsidP="0051617E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                                                     ΠΑΙΔΕΙΑΣ-ΠΟΛΙΤΙΣΜΟΥ- ΑΘΛΗΤΙΣΜΟΥ</w:t>
      </w:r>
    </w:p>
    <w:p w:rsidR="0051617E" w:rsidRDefault="0051617E" w:rsidP="0051617E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ΤΜΗΜΑ  ΠΟΛΙΤΙΣΜΟΥ-ΑΘΛΗΤΙΣΜΟΥ</w:t>
      </w:r>
    </w:p>
    <w:p w:rsidR="0051617E" w:rsidRDefault="0051617E" w:rsidP="0051617E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&amp; ΝΕΑΣ ΓΕΝΙΑΣ</w:t>
      </w:r>
    </w:p>
    <w:p w:rsidR="0051617E" w:rsidRDefault="0051617E" w:rsidP="0051617E"/>
    <w:p w:rsidR="0051617E" w:rsidRDefault="0051617E" w:rsidP="0051617E"/>
    <w:p w:rsidR="0051617E" w:rsidRDefault="0051617E" w:rsidP="0051617E">
      <w:pPr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>ΟΙΚΟΝΟΜΙΚΗ ΠΡΟΣΦΟΡΑ</w:t>
      </w:r>
    </w:p>
    <w:p w:rsidR="0051617E" w:rsidRDefault="0051617E" w:rsidP="0051617E">
      <w:pPr>
        <w:jc w:val="center"/>
        <w:rPr>
          <w:rFonts w:ascii="Calibri" w:hAnsi="Calibri"/>
          <w:b/>
          <w:u w:val="single"/>
        </w:rPr>
      </w:pPr>
    </w:p>
    <w:p w:rsidR="0051617E" w:rsidRDefault="0051617E" w:rsidP="0051617E">
      <w:r>
        <w:t xml:space="preserve"> </w:t>
      </w:r>
      <w:r>
        <w:rPr>
          <w:rFonts w:ascii="Calibri" w:hAnsi="Calibri"/>
          <w:b/>
        </w:rPr>
        <w:t>Θαλάσσιες μεταφορές, εμπορευμάτων και οχημάτων από την Κέρκυρα προς νησίδα «ΒΙΔΟ» και επιστροφή.</w:t>
      </w:r>
      <w:r>
        <w:t xml:space="preserve">                                               </w:t>
      </w:r>
    </w:p>
    <w:p w:rsidR="0051617E" w:rsidRDefault="0051617E" w:rsidP="0051617E">
      <w:pPr>
        <w:rPr>
          <w:rFonts w:ascii="Calibri" w:hAnsi="Calibri"/>
          <w:sz w:val="24"/>
          <w:szCs w:val="24"/>
          <w:u w:val="single"/>
        </w:rPr>
      </w:pPr>
    </w:p>
    <w:p w:rsidR="0051617E" w:rsidRDefault="0051617E" w:rsidP="0051617E">
      <w:pPr>
        <w:rPr>
          <w:rFonts w:ascii="Calibri" w:hAnsi="Calibri"/>
          <w:sz w:val="24"/>
          <w:szCs w:val="24"/>
          <w:u w:val="single"/>
        </w:rPr>
      </w:pPr>
    </w:p>
    <w:p w:rsidR="0051617E" w:rsidRDefault="0051617E" w:rsidP="0051617E">
      <w:pPr>
        <w:rPr>
          <w:rFonts w:ascii="Calibri" w:hAnsi="Calibri"/>
          <w:b/>
          <w:sz w:val="24"/>
          <w:szCs w:val="24"/>
          <w:lang w:val="en-US"/>
        </w:rPr>
      </w:pPr>
      <w:r>
        <w:rPr>
          <w:rFonts w:ascii="Calibri" w:hAnsi="Calibri"/>
          <w:sz w:val="24"/>
          <w:szCs w:val="24"/>
          <w:u w:val="single"/>
        </w:rPr>
        <w:t xml:space="preserve">Θαλάσσια Μεταφορά : </w:t>
      </w:r>
      <w:r>
        <w:rPr>
          <w:rFonts w:ascii="Calibri" w:hAnsi="Calibri"/>
          <w:b/>
          <w:sz w:val="24"/>
          <w:szCs w:val="24"/>
        </w:rPr>
        <w:t>Κέρκυρα –</w:t>
      </w:r>
      <w:proofErr w:type="spellStart"/>
      <w:r>
        <w:rPr>
          <w:rFonts w:ascii="Calibri" w:hAnsi="Calibri"/>
          <w:b/>
          <w:sz w:val="24"/>
          <w:szCs w:val="24"/>
        </w:rPr>
        <w:t>Βίδο</w:t>
      </w:r>
      <w:proofErr w:type="spellEnd"/>
      <w:r>
        <w:rPr>
          <w:rFonts w:ascii="Calibri" w:hAnsi="Calibri"/>
          <w:b/>
          <w:sz w:val="24"/>
          <w:szCs w:val="24"/>
        </w:rPr>
        <w:t xml:space="preserve"> –Κέρκυρα</w:t>
      </w:r>
    </w:p>
    <w:p w:rsidR="0051617E" w:rsidRDefault="0051617E" w:rsidP="0051617E">
      <w:pPr>
        <w:rPr>
          <w:rFonts w:ascii="Calibri" w:hAnsi="Calibri"/>
          <w:sz w:val="24"/>
          <w:szCs w:val="24"/>
          <w:u w:val="single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7"/>
        <w:gridCol w:w="1343"/>
        <w:gridCol w:w="2131"/>
        <w:gridCol w:w="2131"/>
      </w:tblGrid>
      <w:tr w:rsidR="0051617E" w:rsidTr="00D5500E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ΠΕΡΙΓΡΑΦΗ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ΠΟΣΟΤΗΤΑ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ΕΝΔΕΙΚΤΙΚΗ ΤΙΜΗ ΜΟΝΑΔΑΣ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ΕΝΔΕΙΚΤΙΚΗ ΤΕΛΙΚΗ ΤΙΜΗ</w:t>
            </w:r>
          </w:p>
        </w:tc>
      </w:tr>
      <w:tr w:rsidR="0051617E" w:rsidTr="00D5500E"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7E" w:rsidRDefault="0051617E" w:rsidP="00D5500E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 Θαλάσσιες μεταφορές εμπορευμάτων &amp; οχημάτων, </w:t>
            </w:r>
            <w:r w:rsidRPr="00B456C7">
              <w:rPr>
                <w:rFonts w:ascii="Calibri" w:hAnsi="Calibri"/>
                <w:sz w:val="24"/>
                <w:szCs w:val="24"/>
              </w:rPr>
              <w:t xml:space="preserve">με  </w:t>
            </w:r>
            <w:proofErr w:type="spellStart"/>
            <w:r w:rsidRPr="00B456C7">
              <w:rPr>
                <w:rFonts w:ascii="Calibri" w:hAnsi="Calibri"/>
                <w:sz w:val="24"/>
                <w:szCs w:val="24"/>
              </w:rPr>
              <w:t>ferry</w:t>
            </w:r>
            <w:proofErr w:type="spellEnd"/>
            <w:r w:rsidRPr="00B456C7">
              <w:rPr>
                <w:rFonts w:ascii="Calibri" w:hAnsi="Calibri"/>
                <w:sz w:val="24"/>
                <w:szCs w:val="24"/>
              </w:rPr>
              <w:t xml:space="preserve"> </w:t>
            </w:r>
            <w:proofErr w:type="spellStart"/>
            <w:r w:rsidRPr="00B456C7">
              <w:rPr>
                <w:rFonts w:ascii="Calibri" w:hAnsi="Calibri"/>
                <w:sz w:val="24"/>
                <w:szCs w:val="24"/>
              </w:rPr>
              <w:t>boa</w:t>
            </w:r>
            <w:r>
              <w:rPr>
                <w:rFonts w:ascii="Calibri" w:hAnsi="Calibri"/>
                <w:sz w:val="24"/>
                <w:szCs w:val="24"/>
              </w:rPr>
              <w:t>t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ανοικτού τύπου Ο/Γ με πλήρωμα, από την Κέρκυρα    προς την νησίδα «ΒΙΔΟ» και επιστροφή </w:t>
            </w:r>
            <w:r w:rsidRPr="0053562B">
              <w:rPr>
                <w:rFonts w:ascii="Calibri" w:hAnsi="Calibri"/>
                <w:sz w:val="24"/>
                <w:szCs w:val="24"/>
              </w:rPr>
              <w:t>.</w:t>
            </w:r>
          </w:p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  <w:p w:rsidR="0051617E" w:rsidRDefault="0051617E" w:rsidP="00D5500E">
            <w:pPr>
              <w:widowControl w:val="0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7E" w:rsidRDefault="0051617E" w:rsidP="00D5500E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         </w:t>
            </w:r>
            <w:r>
              <w:rPr>
                <w:rFonts w:ascii="Calibri" w:hAnsi="Calibri"/>
                <w:b/>
                <w:sz w:val="24"/>
                <w:szCs w:val="24"/>
                <w:lang w:val="en-US"/>
              </w:rPr>
              <w:t xml:space="preserve">8 </w:t>
            </w:r>
            <w:r>
              <w:rPr>
                <w:rFonts w:ascii="Calibri" w:hAnsi="Calibri"/>
                <w:b/>
                <w:sz w:val="24"/>
                <w:szCs w:val="24"/>
              </w:rPr>
              <w:t>θαλάσσιες μεταφορές</w:t>
            </w:r>
          </w:p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7E" w:rsidRDefault="0051617E" w:rsidP="00D5500E">
            <w:pPr>
              <w:jc w:val="center"/>
              <w:rPr>
                <w:rFonts w:ascii="Calibri" w:hAnsi="Calibri"/>
                <w:b/>
                <w:sz w:val="24"/>
                <w:szCs w:val="24"/>
                <w:highlight w:val="yellow"/>
              </w:rPr>
            </w:pPr>
          </w:p>
        </w:tc>
      </w:tr>
    </w:tbl>
    <w:p w:rsidR="0051617E" w:rsidRDefault="0051617E" w:rsidP="0051617E">
      <w:pPr>
        <w:rPr>
          <w:rFonts w:ascii="Calibri" w:hAnsi="Calibri"/>
          <w:sz w:val="24"/>
          <w:szCs w:val="24"/>
          <w:u w:val="single"/>
        </w:rPr>
      </w:pPr>
    </w:p>
    <w:p w:rsidR="0051617E" w:rsidRDefault="0051617E" w:rsidP="0051617E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                                          </w:t>
      </w:r>
      <w:r>
        <w:rPr>
          <w:rFonts w:ascii="Calibri" w:hAnsi="Calibri"/>
          <w:sz w:val="24"/>
          <w:szCs w:val="24"/>
        </w:rPr>
        <w:t xml:space="preserve">Μερ. Σύνολο:                                     </w:t>
      </w:r>
    </w:p>
    <w:p w:rsidR="0051617E" w:rsidRDefault="0051617E" w:rsidP="0051617E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Φ.Π.Α. 24%  :                               </w:t>
      </w:r>
      <w:r>
        <w:rPr>
          <w:rFonts w:ascii="Calibri" w:hAnsi="Calibri"/>
          <w:sz w:val="24"/>
          <w:szCs w:val="24"/>
          <w:lang w:val="en-US"/>
        </w:rPr>
        <w:t xml:space="preserve">      </w:t>
      </w:r>
      <w:r>
        <w:rPr>
          <w:rFonts w:ascii="Calibri" w:hAnsi="Calibri"/>
          <w:sz w:val="24"/>
          <w:szCs w:val="24"/>
        </w:rPr>
        <w:t xml:space="preserve">  </w:t>
      </w:r>
    </w:p>
    <w:p w:rsidR="0051617E" w:rsidRDefault="0051617E" w:rsidP="0051617E">
      <w:pPr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Σύνολο  :                                            </w:t>
      </w:r>
    </w:p>
    <w:p w:rsidR="0051617E" w:rsidRDefault="0051617E" w:rsidP="0051617E">
      <w:pPr>
        <w:rPr>
          <w:rFonts w:ascii="Calibri" w:hAnsi="Calibri"/>
          <w:b/>
          <w:noProof/>
          <w:sz w:val="24"/>
          <w:szCs w:val="24"/>
          <w:lang w:val="en-US"/>
        </w:rPr>
      </w:pPr>
    </w:p>
    <w:p w:rsidR="0051617E" w:rsidRDefault="0051617E" w:rsidP="0051617E">
      <w:pPr>
        <w:rPr>
          <w:rFonts w:ascii="Calibri" w:hAnsi="Calibri"/>
          <w:b/>
          <w:noProof/>
          <w:sz w:val="24"/>
          <w:szCs w:val="24"/>
          <w:lang w:val="en-US"/>
        </w:rPr>
      </w:pPr>
    </w:p>
    <w:p w:rsidR="0051617E" w:rsidRDefault="0051617E" w:rsidP="0051617E">
      <w:pPr>
        <w:rPr>
          <w:rFonts w:ascii="Calibri" w:hAnsi="Calibri"/>
          <w:b/>
          <w:noProof/>
          <w:sz w:val="24"/>
          <w:szCs w:val="24"/>
          <w:lang w:val="en-US"/>
        </w:rPr>
      </w:pPr>
    </w:p>
    <w:p w:rsidR="0051617E" w:rsidRDefault="0051617E" w:rsidP="0051617E">
      <w:pPr>
        <w:rPr>
          <w:rFonts w:ascii="Calibri" w:hAnsi="Calibri"/>
          <w:b/>
          <w:noProof/>
          <w:sz w:val="24"/>
          <w:szCs w:val="24"/>
          <w:lang w:val="en-US"/>
        </w:rPr>
      </w:pPr>
    </w:p>
    <w:p w:rsidR="0051617E" w:rsidRDefault="0051617E" w:rsidP="0051617E">
      <w:pPr>
        <w:rPr>
          <w:rFonts w:ascii="Calibri" w:hAnsi="Calibri"/>
          <w:b/>
          <w:noProof/>
          <w:sz w:val="24"/>
          <w:szCs w:val="24"/>
        </w:rPr>
      </w:pPr>
    </w:p>
    <w:p w:rsidR="0051617E" w:rsidRPr="00600406" w:rsidRDefault="0051617E" w:rsidP="0051617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600406">
        <w:rPr>
          <w:rFonts w:ascii="Calibri" w:hAnsi="Calibri" w:cs="Calibri"/>
          <w:b/>
          <w:bCs/>
          <w:sz w:val="24"/>
          <w:szCs w:val="24"/>
        </w:rPr>
        <w:t>Ο  ΠΡΟΣΦΕΡΩΝ</w:t>
      </w:r>
    </w:p>
    <w:p w:rsidR="0051617E" w:rsidRPr="00600406" w:rsidRDefault="0051617E" w:rsidP="0051617E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51617E" w:rsidRPr="00600406" w:rsidRDefault="0051617E" w:rsidP="0051617E">
      <w:pPr>
        <w:jc w:val="center"/>
        <w:rPr>
          <w:b/>
          <w:sz w:val="24"/>
          <w:szCs w:val="24"/>
        </w:rPr>
      </w:pPr>
    </w:p>
    <w:p w:rsidR="0051617E" w:rsidRPr="00600406" w:rsidRDefault="0051617E" w:rsidP="0051617E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600406">
        <w:rPr>
          <w:rFonts w:ascii="Calibri" w:hAnsi="Calibri" w:cs="Calibri"/>
          <w:b/>
          <w:bCs/>
          <w:sz w:val="24"/>
          <w:szCs w:val="24"/>
        </w:rPr>
        <w:t>Κέρκυρα, ……/   /2021</w:t>
      </w:r>
    </w:p>
    <w:p w:rsidR="00F56955" w:rsidRDefault="00F56955"/>
    <w:sectPr w:rsidR="00F56955" w:rsidSect="00F569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1617E"/>
    <w:rsid w:val="00291199"/>
    <w:rsid w:val="0051617E"/>
    <w:rsid w:val="006F677F"/>
    <w:rsid w:val="00AA7AEA"/>
    <w:rsid w:val="00CD4B94"/>
    <w:rsid w:val="00F56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17E"/>
    <w:pPr>
      <w:spacing w:after="0" w:line="240" w:lineRule="auto"/>
      <w:jc w:val="both"/>
    </w:pPr>
    <w:rPr>
      <w:rFonts w:ascii="Arial" w:eastAsia="Times New Roman" w:hAnsi="Arial" w:cs="Arial"/>
      <w:sz w:val="28"/>
      <w:szCs w:val="2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1617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1617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2021-06-25T11:46:00Z</dcterms:created>
  <dcterms:modified xsi:type="dcterms:W3CDTF">2021-06-25T11:46:00Z</dcterms:modified>
</cp:coreProperties>
</file>