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581" w:rsidRDefault="00580581" w:rsidP="00580581">
      <w:pPr>
        <w:rPr>
          <w:rFonts w:cs="Calibri"/>
          <w:b/>
          <w:bCs/>
          <w:sz w:val="20"/>
          <w:szCs w:val="20"/>
        </w:rPr>
      </w:pPr>
    </w:p>
    <w:p w:rsidR="00580581" w:rsidRDefault="00580581" w:rsidP="00580581">
      <w:r>
        <w:rPr>
          <w:rFonts w:ascii="Calibri" w:hAnsi="Calibri" w:cs="Calibri"/>
          <w:b/>
          <w:bCs/>
          <w:sz w:val="20"/>
          <w:szCs w:val="20"/>
        </w:rPr>
        <w:t>ΕΛΛΗΝΙΚΗ ΔΗΜΟΚΡΑΤΙΑ</w:t>
      </w:r>
    </w:p>
    <w:p w:rsidR="00580581" w:rsidRDefault="00580581" w:rsidP="00580581">
      <w:r>
        <w:rPr>
          <w:rFonts w:ascii="Calibri" w:hAnsi="Calibri" w:cs="Calibri"/>
          <w:b/>
          <w:bCs/>
          <w:sz w:val="20"/>
          <w:szCs w:val="20"/>
        </w:rPr>
        <w:t xml:space="preserve">ΔΗΜΟΣ ΚΕΝΤΡΙΚΗΣ ΚΕΡΚΥΡΑΣ </w:t>
      </w:r>
    </w:p>
    <w:p w:rsidR="00580581" w:rsidRDefault="00580581" w:rsidP="00580581">
      <w:r>
        <w:rPr>
          <w:rFonts w:ascii="Calibri" w:hAnsi="Calibri" w:cs="Calibri"/>
          <w:b/>
          <w:bCs/>
          <w:sz w:val="20"/>
          <w:szCs w:val="20"/>
        </w:rPr>
        <w:t xml:space="preserve">&amp; ΔΙΑΠΟΝΤΙΩΝ ΝΗΣΩΝ </w:t>
      </w:r>
    </w:p>
    <w:p w:rsidR="00580581" w:rsidRDefault="00580581" w:rsidP="00580581">
      <w:r>
        <w:rPr>
          <w:rFonts w:ascii="Calibri" w:hAnsi="Calibri" w:cs="Calibri"/>
          <w:b/>
          <w:sz w:val="20"/>
          <w:szCs w:val="20"/>
        </w:rPr>
        <w:t>ΔΙΕΥΘΥΝΣΗ ΕΠΙΧΕΙΡΗΣΙΑΚΟΥ ΕΡΓΟΥ</w:t>
      </w:r>
    </w:p>
    <w:p w:rsidR="00580581" w:rsidRDefault="00580581" w:rsidP="00580581">
      <w:r>
        <w:rPr>
          <w:rFonts w:ascii="Calibri" w:hAnsi="Calibri" w:cs="Calibri"/>
          <w:b/>
          <w:sz w:val="20"/>
          <w:szCs w:val="20"/>
        </w:rPr>
        <w:t xml:space="preserve">ΤΜΗΜΑ ΣΥΝΕΡΓΕΙΟΥ ΚΑΘΗΜΕΡΙΝΟΤΗΤΑΣ </w:t>
      </w:r>
    </w:p>
    <w:p w:rsidR="00580581" w:rsidRDefault="00580581" w:rsidP="00580581">
      <w:pPr>
        <w:tabs>
          <w:tab w:val="left" w:pos="7680"/>
        </w:tabs>
      </w:pPr>
      <w:r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:rsidR="00580581" w:rsidRPr="00F43E0A" w:rsidRDefault="00F43E0A" w:rsidP="00580581">
      <w:pPr>
        <w:jc w:val="center"/>
        <w:rPr>
          <w:lang w:val="en-US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ΟΙΚΟΝΟΜΙΚΗ</w:t>
      </w:r>
      <w:r w:rsidR="00580581">
        <w:rPr>
          <w:rFonts w:ascii="Calibri" w:hAnsi="Calibri" w:cs="Calibri"/>
          <w:b/>
          <w:bCs/>
          <w:sz w:val="20"/>
          <w:szCs w:val="20"/>
          <w:u w:val="single"/>
        </w:rPr>
        <w:t xml:space="preserve"> ΠΡΟΣΦΟΡΑ</w:t>
      </w:r>
    </w:p>
    <w:p w:rsidR="00580581" w:rsidRDefault="00580581" w:rsidP="00580581">
      <w:pPr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580581" w:rsidRDefault="00580581" w:rsidP="00580581">
      <w:pPr>
        <w:jc w:val="center"/>
      </w:pPr>
      <w:r>
        <w:rPr>
          <w:b/>
          <w:bCs/>
          <w:sz w:val="20"/>
          <w:szCs w:val="20"/>
        </w:rPr>
        <w:t xml:space="preserve">    </w:t>
      </w:r>
      <w:r>
        <w:rPr>
          <w:rFonts w:ascii="Calibri" w:hAnsi="Calibri" w:cs="Calibri"/>
          <w:b/>
          <w:bCs/>
          <w:sz w:val="20"/>
          <w:szCs w:val="20"/>
        </w:rPr>
        <w:t>«ΠΡΟΜΗΘΕΙΑ ΚΑΤΑΣΚΕΥΑΣΤΙΚΩΝ ΥΛΙΚΩΝ ΓΙΑ ΤΗ ΣΥΝΤΗΡΗΣΗ ΟΔΩΝ »</w:t>
      </w:r>
    </w:p>
    <w:p w:rsidR="00580581" w:rsidRDefault="00580581" w:rsidP="00580581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:rsidR="00580581" w:rsidRDefault="00580581" w:rsidP="00580581">
      <w:pPr>
        <w:jc w:val="both"/>
      </w:pPr>
      <w:r>
        <w:rPr>
          <w:rFonts w:ascii="Calibri" w:hAnsi="Calibri" w:cs="Calibri"/>
          <w:b/>
          <w:bCs/>
          <w:sz w:val="20"/>
          <w:szCs w:val="20"/>
        </w:rPr>
        <w:t>Κ.Α. 70.05.6662.005</w:t>
      </w:r>
    </w:p>
    <w:p w:rsidR="00580581" w:rsidRDefault="00580581" w:rsidP="00580581">
      <w:pPr>
        <w:jc w:val="both"/>
      </w:pPr>
      <w:r>
        <w:rPr>
          <w:rFonts w:ascii="Calibri" w:hAnsi="Calibri" w:cs="Calibri"/>
          <w:b/>
          <w:bCs/>
          <w:sz w:val="20"/>
          <w:szCs w:val="20"/>
          <w:lang w:val="en-US"/>
        </w:rPr>
        <w:t>CPV</w:t>
      </w:r>
      <w:r>
        <w:rPr>
          <w:rFonts w:ascii="Calibri" w:hAnsi="Calibri" w:cs="Calibri"/>
          <w:b/>
          <w:bCs/>
          <w:sz w:val="20"/>
          <w:szCs w:val="20"/>
        </w:rPr>
        <w:t xml:space="preserve">: 44113620-7, 44113100-6,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44911100-0</w:t>
      </w:r>
    </w:p>
    <w:p w:rsidR="00580581" w:rsidRDefault="00580581" w:rsidP="00580581">
      <w:pPr>
        <w:jc w:val="both"/>
      </w:pPr>
      <w:r>
        <w:rPr>
          <w:rFonts w:ascii="Calibri" w:hAnsi="Calibri" w:cs="Calibri"/>
          <w:b/>
          <w:bCs/>
          <w:sz w:val="20"/>
          <w:szCs w:val="20"/>
          <w:u w:val="single"/>
        </w:rPr>
        <w:t>ΣΥΝΟΛΟ ΔΑΠΑΝΗΣ ΠΡΟΎΠΟΛΟΓΙΣΜΟΥ ΜΕΛΕΤΗΣ: 37.200,00 ΕΥΡΩ</w:t>
      </w:r>
    </w:p>
    <w:p w:rsidR="00580581" w:rsidRDefault="00580581" w:rsidP="00580581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580581" w:rsidRDefault="00580581" w:rsidP="00580581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tbl>
      <w:tblPr>
        <w:tblW w:w="10840" w:type="dxa"/>
        <w:tblInd w:w="108" w:type="dxa"/>
        <w:tblLayout w:type="fixed"/>
        <w:tblLook w:val="04A0"/>
      </w:tblPr>
      <w:tblGrid>
        <w:gridCol w:w="566"/>
        <w:gridCol w:w="1417"/>
        <w:gridCol w:w="1138"/>
        <w:gridCol w:w="1275"/>
        <w:gridCol w:w="276"/>
        <w:gridCol w:w="1133"/>
        <w:gridCol w:w="770"/>
        <w:gridCol w:w="930"/>
        <w:gridCol w:w="151"/>
        <w:gridCol w:w="849"/>
        <w:gridCol w:w="729"/>
        <w:gridCol w:w="1230"/>
        <w:gridCol w:w="26"/>
        <w:gridCol w:w="210"/>
        <w:gridCol w:w="60"/>
        <w:gridCol w:w="60"/>
        <w:gridCol w:w="20"/>
      </w:tblGrid>
      <w:tr w:rsidR="00580581" w:rsidTr="00580581">
        <w:trPr>
          <w:gridAfter w:val="4"/>
          <w:wAfter w:w="350" w:type="dxa"/>
          <w:cantSplit/>
          <w:trHeight w:val="1134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ΠΕΡΙΓΡΑΦΗ ΕΙΔΟΥΣ</w:t>
            </w:r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CPV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ΜΟΝΑΔΑ ΜΕΤΡΗΣΗΣ</w:t>
            </w:r>
          </w:p>
        </w:tc>
        <w:tc>
          <w:tcPr>
            <w:tcW w:w="217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ΠΟΣΟΤΗΤΑ </w:t>
            </w:r>
          </w:p>
          <w:p w:rsidR="00580581" w:rsidRDefault="0058058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extDirection w:val="btLr"/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ΣΥΝΟΛΙΚΗ ΠΟΣΟΤΗΤΑ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ΤΙΜΗ ΑΝΑ ΜΟΝΑΔΑ</w:t>
            </w:r>
          </w:p>
          <w:p w:rsidR="00580581" w:rsidRDefault="00580581">
            <w:r>
              <w:rPr>
                <w:b/>
                <w:bCs/>
                <w:sz w:val="18"/>
                <w:szCs w:val="18"/>
              </w:rPr>
              <w:t>ΜΕΤ/ΣΗΣ χωρίς Φ.Π.Α.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extDirection w:val="tbRlV"/>
            <w:vAlign w:val="center"/>
            <w:hideMark/>
          </w:tcPr>
          <w:p w:rsidR="00580581" w:rsidRDefault="00580581">
            <w:pPr>
              <w:ind w:left="113" w:right="113"/>
            </w:pPr>
            <w:r>
              <w:rPr>
                <w:b/>
                <w:bCs/>
                <w:sz w:val="18"/>
                <w:szCs w:val="18"/>
              </w:rPr>
              <w:t>ΣΥΝΤ. Φ.Π.Α.</w:t>
            </w:r>
          </w:p>
        </w:tc>
        <w:tc>
          <w:tcPr>
            <w:tcW w:w="125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ΔΑΠΑΝΗ</w:t>
            </w:r>
          </w:p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(ευρώ)</w:t>
            </w:r>
          </w:p>
        </w:tc>
      </w:tr>
      <w:tr w:rsidR="00580581" w:rsidTr="00580581">
        <w:trPr>
          <w:gridAfter w:val="4"/>
          <w:wAfter w:w="350" w:type="dxa"/>
          <w:cantSplit/>
          <w:trHeight w:val="287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suppressAutoHyphens w:val="0"/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suppressAutoHyphens w:val="0"/>
            </w:pPr>
          </w:p>
        </w:tc>
        <w:tc>
          <w:tcPr>
            <w:tcW w:w="11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suppressAutoHyphens w:val="0"/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suppressAutoHyphens w:val="0"/>
            </w:pPr>
          </w:p>
        </w:tc>
        <w:tc>
          <w:tcPr>
            <w:tcW w:w="217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extDirection w:val="tbRlV"/>
            <w:vAlign w:val="center"/>
          </w:tcPr>
          <w:p w:rsidR="00580581" w:rsidRDefault="00580581">
            <w:pPr>
              <w:snapToGrid w:val="0"/>
              <w:ind w:left="113" w:right="11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30" w:type="dxa"/>
            <w:gridSpan w:val="3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ΚΑ 70.05.6662.005</w:t>
            </w:r>
          </w:p>
          <w:p w:rsidR="00580581" w:rsidRDefault="00580581"/>
        </w:tc>
        <w:tc>
          <w:tcPr>
            <w:tcW w:w="1081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4" w:type="dxa"/>
            <w:gridSpan w:val="1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t>ΟΜΑΔΑ Α΄ - ΨΥΧΡΟ ΑΣΦΑΛΤΟΜΙΓΜΑ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Ψυχρό </w:t>
            </w:r>
            <w:proofErr w:type="spellStart"/>
            <w:r>
              <w:rPr>
                <w:b/>
                <w:bCs/>
                <w:sz w:val="18"/>
                <w:szCs w:val="18"/>
              </w:rPr>
              <w:t>ασφαλτόμιγμα</w:t>
            </w:r>
            <w:proofErr w:type="spellEnd"/>
          </w:p>
        </w:tc>
        <w:tc>
          <w:tcPr>
            <w:tcW w:w="11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44113620-7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217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3.750</w:t>
            </w:r>
          </w:p>
          <w:p w:rsidR="00580581" w:rsidRDefault="0058058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3.750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125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€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3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ΣΥΝΟΛΟ ΚΑΘΑΡΗΣ ΑΞΙΑΣ ΟΜΑΔΑΣ Α΄ ΧΩΡΙΣ ΦΠΑ   </w:t>
            </w:r>
          </w:p>
        </w:tc>
        <w:tc>
          <w:tcPr>
            <w:tcW w:w="125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€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3121" w:type="dxa"/>
            <w:gridSpan w:val="3"/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3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ΦΠΑ ΟΜΑΔΑΣ Α΄</w:t>
            </w:r>
          </w:p>
        </w:tc>
        <w:tc>
          <w:tcPr>
            <w:tcW w:w="125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€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312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3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ΣΥΝΟΛΟ ΔΑΠΑΝΗΣ ΟΜΑΔΑΣ Α΄ ΜΕ ΦΠΑ</w:t>
            </w:r>
          </w:p>
        </w:tc>
        <w:tc>
          <w:tcPr>
            <w:tcW w:w="125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€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4" w:type="dxa"/>
            <w:gridSpan w:val="1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t>ΟΜΑΔΑ Β΄ - ΠΛΑΚΕΣ ΠΕΖΟΔΡΟΜΙΟΥ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Πλάκες τσιμέντου πεζοδρομίων 0,40</w:t>
            </w:r>
            <w:r>
              <w:rPr>
                <w:b/>
                <w:bCs/>
                <w:sz w:val="18"/>
                <w:szCs w:val="18"/>
                <w:lang w:val="en-US"/>
              </w:rPr>
              <w:t>m</w:t>
            </w:r>
            <w:r w:rsidRPr="00580581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x</w:t>
            </w:r>
            <w:r>
              <w:rPr>
                <w:b/>
                <w:bCs/>
                <w:sz w:val="18"/>
                <w:szCs w:val="18"/>
              </w:rPr>
              <w:t xml:space="preserve"> 0,40</w:t>
            </w:r>
            <w:r>
              <w:rPr>
                <w:b/>
                <w:bCs/>
                <w:sz w:val="18"/>
                <w:szCs w:val="18"/>
                <w:lang w:val="en-US"/>
              </w:rPr>
              <w:t>m</w:t>
            </w:r>
            <w:r w:rsidRPr="00580581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x</w:t>
            </w:r>
            <w:r>
              <w:rPr>
                <w:b/>
                <w:bCs/>
                <w:sz w:val="18"/>
                <w:szCs w:val="18"/>
              </w:rPr>
              <w:t xml:space="preserve"> 4</w:t>
            </w:r>
            <w:r>
              <w:rPr>
                <w:b/>
                <w:bCs/>
                <w:sz w:val="18"/>
                <w:szCs w:val="18"/>
                <w:lang w:val="en-US"/>
              </w:rPr>
              <w:t>cm</w:t>
            </w:r>
          </w:p>
        </w:tc>
        <w:tc>
          <w:tcPr>
            <w:tcW w:w="11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44113100-6</w:t>
            </w:r>
          </w:p>
        </w:tc>
        <w:tc>
          <w:tcPr>
            <w:tcW w:w="15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Τετραγωνικό μέτρο</w:t>
            </w:r>
          </w:p>
        </w:tc>
        <w:tc>
          <w:tcPr>
            <w:tcW w:w="190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125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€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Πλάκες τσιμέντου πεζοδρομίου 0,50</w:t>
            </w:r>
            <w:r>
              <w:rPr>
                <w:b/>
                <w:bCs/>
                <w:sz w:val="18"/>
                <w:szCs w:val="18"/>
                <w:lang w:val="en-US"/>
              </w:rPr>
              <w:t>m</w:t>
            </w:r>
            <w:r w:rsidRPr="00580581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x</w:t>
            </w:r>
            <w:r>
              <w:rPr>
                <w:b/>
                <w:bCs/>
                <w:sz w:val="18"/>
                <w:szCs w:val="18"/>
              </w:rPr>
              <w:t xml:space="preserve"> 0,50</w:t>
            </w:r>
            <w:r>
              <w:rPr>
                <w:b/>
                <w:bCs/>
                <w:sz w:val="18"/>
                <w:szCs w:val="18"/>
                <w:lang w:val="en-US"/>
              </w:rPr>
              <w:t>m</w:t>
            </w:r>
            <w:r w:rsidRPr="00580581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x</w:t>
            </w:r>
            <w:r>
              <w:rPr>
                <w:b/>
                <w:bCs/>
                <w:sz w:val="18"/>
                <w:szCs w:val="18"/>
              </w:rPr>
              <w:t xml:space="preserve"> 4</w:t>
            </w:r>
            <w:r>
              <w:rPr>
                <w:b/>
                <w:bCs/>
                <w:sz w:val="18"/>
                <w:szCs w:val="18"/>
                <w:lang w:val="en-US"/>
              </w:rPr>
              <w:t>cm</w:t>
            </w:r>
          </w:p>
        </w:tc>
        <w:tc>
          <w:tcPr>
            <w:tcW w:w="113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44113100-6</w:t>
            </w:r>
          </w:p>
        </w:tc>
        <w:tc>
          <w:tcPr>
            <w:tcW w:w="155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Τετραγωνικό μέτρο</w:t>
            </w:r>
          </w:p>
        </w:tc>
        <w:tc>
          <w:tcPr>
            <w:tcW w:w="1903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0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125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€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proofErr w:type="spellStart"/>
            <w:r>
              <w:rPr>
                <w:b/>
                <w:bCs/>
                <w:sz w:val="18"/>
                <w:szCs w:val="18"/>
              </w:rPr>
              <w:t>Χονδρόπλακες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ακανόνιστες τύπου </w:t>
            </w:r>
            <w:proofErr w:type="spellStart"/>
            <w:r>
              <w:rPr>
                <w:b/>
                <w:bCs/>
                <w:sz w:val="18"/>
                <w:szCs w:val="18"/>
              </w:rPr>
              <w:t>Σιννιών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σταθερού πλάτους 30 </w:t>
            </w:r>
            <w:r>
              <w:rPr>
                <w:b/>
                <w:bCs/>
                <w:sz w:val="18"/>
                <w:szCs w:val="18"/>
                <w:lang w:val="en-US"/>
              </w:rPr>
              <w:t>cm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44113100-6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Τετραγωνικό μέτρο</w:t>
            </w:r>
          </w:p>
        </w:tc>
        <w:tc>
          <w:tcPr>
            <w:tcW w:w="190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€</w:t>
            </w:r>
          </w:p>
        </w:tc>
      </w:tr>
      <w:tr w:rsidR="00580581" w:rsidTr="00580581">
        <w:trPr>
          <w:gridAfter w:val="4"/>
          <w:wAfter w:w="350" w:type="dxa"/>
          <w:trHeight w:val="600"/>
        </w:trPr>
        <w:tc>
          <w:tcPr>
            <w:tcW w:w="5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lastRenderedPageBreak/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Πλάκες πέτρινες  τύπου </w:t>
            </w:r>
            <w:proofErr w:type="spellStart"/>
            <w:r>
              <w:rPr>
                <w:b/>
                <w:bCs/>
                <w:sz w:val="18"/>
                <w:szCs w:val="18"/>
              </w:rPr>
              <w:t>Κληματιάς</w:t>
            </w:r>
            <w:proofErr w:type="spellEnd"/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44113100-6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Τετραγωνικό μέτρο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€</w:t>
            </w:r>
          </w:p>
        </w:tc>
      </w:tr>
      <w:tr w:rsidR="00580581" w:rsidTr="00580581">
        <w:trPr>
          <w:gridAfter w:val="4"/>
          <w:wAfter w:w="350" w:type="dxa"/>
          <w:trHeight w:val="732"/>
        </w:trPr>
        <w:tc>
          <w:tcPr>
            <w:tcW w:w="56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Πλάκες από μάρμαρο Ιωαννίνων </w:t>
            </w:r>
            <w:proofErr w:type="spellStart"/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σκαπιτσαριστές</w:t>
            </w:r>
            <w:proofErr w:type="spellEnd"/>
          </w:p>
        </w:tc>
        <w:tc>
          <w:tcPr>
            <w:tcW w:w="113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44911100-0</w:t>
            </w:r>
          </w:p>
        </w:tc>
        <w:tc>
          <w:tcPr>
            <w:tcW w:w="15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Τετραγωνικό μέτρο</w:t>
            </w:r>
          </w:p>
        </w:tc>
        <w:tc>
          <w:tcPr>
            <w:tcW w:w="11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9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25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€</w:t>
            </w:r>
          </w:p>
        </w:tc>
      </w:tr>
      <w:tr w:rsidR="00580581" w:rsidTr="00580581">
        <w:trPr>
          <w:gridAfter w:val="4"/>
          <w:wAfter w:w="350" w:type="dxa"/>
          <w:trHeight w:val="464"/>
        </w:trPr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3" w:type="dxa"/>
            <w:gridSpan w:val="8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ΣΥΝΟΛΟ ΚΑΘΑΡΗΣ ΑΞΙΑΣ ΟΜΑΔΑΣ Β΄ ΧΩΡΙΣ ΦΠΑ   </w:t>
            </w:r>
          </w:p>
        </w:tc>
        <w:tc>
          <w:tcPr>
            <w:tcW w:w="125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 €</w:t>
            </w:r>
          </w:p>
        </w:tc>
      </w:tr>
      <w:tr w:rsidR="00580581" w:rsidTr="00580581">
        <w:trPr>
          <w:gridAfter w:val="4"/>
          <w:wAfter w:w="350" w:type="dxa"/>
          <w:trHeight w:val="416"/>
        </w:trPr>
        <w:tc>
          <w:tcPr>
            <w:tcW w:w="3121" w:type="dxa"/>
            <w:gridSpan w:val="3"/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3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ΦΠΑ ΟΜΑΔΑΣ Β΄</w:t>
            </w:r>
          </w:p>
        </w:tc>
        <w:tc>
          <w:tcPr>
            <w:tcW w:w="125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 €</w:t>
            </w:r>
          </w:p>
        </w:tc>
      </w:tr>
      <w:tr w:rsidR="00580581" w:rsidTr="00580581">
        <w:trPr>
          <w:gridAfter w:val="4"/>
          <w:wAfter w:w="350" w:type="dxa"/>
          <w:trHeight w:val="392"/>
        </w:trPr>
        <w:tc>
          <w:tcPr>
            <w:tcW w:w="312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3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ΣΥΝΟΛΟ ΔΑΠΑΝΗΣ ΟΜΑΔΑΣ Β΄ ΜΕ ΦΠΑ</w:t>
            </w:r>
          </w:p>
        </w:tc>
        <w:tc>
          <w:tcPr>
            <w:tcW w:w="1256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 €</w:t>
            </w:r>
          </w:p>
        </w:tc>
      </w:tr>
      <w:tr w:rsidR="00580581" w:rsidTr="00580581">
        <w:trPr>
          <w:trHeight w:val="600"/>
        </w:trPr>
        <w:tc>
          <w:tcPr>
            <w:tcW w:w="1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Σύνολο καθαρής αξίας (Ομάδες Α΄+ Β΄)</w:t>
            </w:r>
          </w:p>
        </w:tc>
        <w:tc>
          <w:tcPr>
            <w:tcW w:w="72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 €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</w:tr>
      <w:tr w:rsidR="00580581" w:rsidTr="00580581">
        <w:trPr>
          <w:gridAfter w:val="4"/>
          <w:wAfter w:w="350" w:type="dxa"/>
          <w:trHeight w:val="510"/>
        </w:trPr>
        <w:tc>
          <w:tcPr>
            <w:tcW w:w="198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Σύνολο ΦΠΑ 24%</w:t>
            </w:r>
          </w:p>
        </w:tc>
        <w:tc>
          <w:tcPr>
            <w:tcW w:w="7251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 €</w:t>
            </w:r>
          </w:p>
        </w:tc>
      </w:tr>
      <w:tr w:rsidR="00580581" w:rsidTr="00580581">
        <w:trPr>
          <w:gridAfter w:val="4"/>
          <w:wAfter w:w="350" w:type="dxa"/>
          <w:trHeight w:val="510"/>
        </w:trPr>
        <w:tc>
          <w:tcPr>
            <w:tcW w:w="1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>Γενικό σύνολο δαπάνης</w:t>
            </w:r>
          </w:p>
        </w:tc>
        <w:tc>
          <w:tcPr>
            <w:tcW w:w="7251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80581" w:rsidRDefault="00580581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0581" w:rsidRDefault="00580581">
            <w:r>
              <w:rPr>
                <w:b/>
                <w:bCs/>
                <w:sz w:val="18"/>
                <w:szCs w:val="18"/>
              </w:rPr>
              <w:t xml:space="preserve">             €</w:t>
            </w:r>
          </w:p>
        </w:tc>
      </w:tr>
    </w:tbl>
    <w:p w:rsidR="00580581" w:rsidRDefault="00580581" w:rsidP="00580581"/>
    <w:p w:rsidR="00580581" w:rsidRDefault="00580581" w:rsidP="00580581"/>
    <w:p w:rsidR="00580581" w:rsidRDefault="00580581" w:rsidP="00580581"/>
    <w:p w:rsidR="00580581" w:rsidRDefault="00580581" w:rsidP="00580581"/>
    <w:p w:rsidR="00580581" w:rsidRDefault="00580581" w:rsidP="00580581"/>
    <w:p w:rsidR="00580581" w:rsidRDefault="00580581" w:rsidP="00580581">
      <w:pPr>
        <w:rPr>
          <w:rFonts w:ascii="Calibri" w:hAnsi="Calibri" w:cs="Calibri"/>
        </w:rPr>
      </w:pPr>
    </w:p>
    <w:p w:rsidR="00580581" w:rsidRDefault="00580581" w:rsidP="00580581">
      <w:r>
        <w:rPr>
          <w:rFonts w:ascii="Calibri" w:eastAsia="Calibri" w:hAnsi="Calibri" w:cs="Calibri"/>
          <w:b/>
        </w:rPr>
        <w:t xml:space="preserve">                                                                                       </w:t>
      </w:r>
      <w:r>
        <w:rPr>
          <w:rFonts w:ascii="Calibri" w:hAnsi="Calibri" w:cs="Calibri"/>
          <w:b/>
        </w:rPr>
        <w:t>Κέρκυρα</w:t>
      </w:r>
    </w:p>
    <w:p w:rsidR="00580581" w:rsidRDefault="00580581" w:rsidP="00580581">
      <w:pPr>
        <w:rPr>
          <w:rFonts w:ascii="Calibri" w:hAnsi="Calibri" w:cs="Calibri"/>
          <w:b/>
        </w:rPr>
      </w:pPr>
    </w:p>
    <w:p w:rsidR="00580581" w:rsidRDefault="00580581" w:rsidP="00580581">
      <w:pPr>
        <w:jc w:val="center"/>
      </w:pPr>
      <w:r>
        <w:rPr>
          <w:rFonts w:ascii="Calibri" w:eastAsia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/     /2021   </w:t>
      </w:r>
    </w:p>
    <w:p w:rsidR="00580581" w:rsidRDefault="00580581" w:rsidP="00580581">
      <w:pPr>
        <w:jc w:val="center"/>
        <w:rPr>
          <w:rFonts w:ascii="Calibri" w:hAnsi="Calibri" w:cs="Calibri"/>
          <w:b/>
          <w:sz w:val="20"/>
          <w:szCs w:val="20"/>
        </w:rPr>
      </w:pPr>
    </w:p>
    <w:p w:rsidR="00580581" w:rsidRDefault="00580581" w:rsidP="00580581">
      <w:pPr>
        <w:jc w:val="center"/>
        <w:rPr>
          <w:rFonts w:ascii="Calibri" w:hAnsi="Calibri" w:cs="Calibri"/>
          <w:b/>
          <w:sz w:val="20"/>
          <w:szCs w:val="20"/>
          <w:lang w:val="en-US"/>
        </w:rPr>
      </w:pPr>
    </w:p>
    <w:p w:rsidR="00580581" w:rsidRDefault="00580581" w:rsidP="00580581">
      <w:pPr>
        <w:jc w:val="center"/>
        <w:rPr>
          <w:rFonts w:ascii="Calibri" w:hAnsi="Calibri" w:cs="Calibri"/>
          <w:b/>
          <w:sz w:val="20"/>
          <w:szCs w:val="20"/>
          <w:lang w:val="en-US"/>
        </w:rPr>
      </w:pPr>
    </w:p>
    <w:p w:rsidR="00580581" w:rsidRDefault="00580581" w:rsidP="00580581">
      <w:pPr>
        <w:pStyle w:val="1"/>
        <w:ind w:right="-1"/>
        <w:jc w:val="center"/>
      </w:pPr>
      <w:r>
        <w:rPr>
          <w:b/>
          <w:sz w:val="20"/>
          <w:szCs w:val="20"/>
        </w:rPr>
        <w:t>Ο ΠΡΟΣΦΕΡΩΝ</w:t>
      </w:r>
    </w:p>
    <w:p w:rsidR="00ED24BB" w:rsidRDefault="00ED24BB"/>
    <w:sectPr w:rsidR="00ED24BB" w:rsidSect="00580581">
      <w:pgSz w:w="11906" w:h="16838"/>
      <w:pgMar w:top="1440" w:right="1274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580581"/>
    <w:rsid w:val="00580581"/>
    <w:rsid w:val="008845A8"/>
    <w:rsid w:val="00ED24BB"/>
    <w:rsid w:val="00F43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Χωρίς διάστιχο1"/>
    <w:rsid w:val="00580581"/>
    <w:pPr>
      <w:suppressAutoHyphens/>
      <w:spacing w:after="0" w:line="100" w:lineRule="atLeast"/>
    </w:pPr>
    <w:rPr>
      <w:rFonts w:ascii="Calibri" w:eastAsia="SimSun" w:hAnsi="Calibri" w:cs="font277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2021-08-25T06:53:00Z</cp:lastPrinted>
  <dcterms:created xsi:type="dcterms:W3CDTF">2021-08-25T06:44:00Z</dcterms:created>
  <dcterms:modified xsi:type="dcterms:W3CDTF">2021-08-25T06:53:00Z</dcterms:modified>
</cp:coreProperties>
</file>