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3" w:type="dxa"/>
        <w:tblLook w:val="0000"/>
      </w:tblPr>
      <w:tblGrid>
        <w:gridCol w:w="3603"/>
        <w:gridCol w:w="135"/>
        <w:gridCol w:w="2405"/>
        <w:gridCol w:w="4178"/>
        <w:gridCol w:w="222"/>
      </w:tblGrid>
      <w:tr w:rsidR="00885F54" w:rsidTr="000E3B57">
        <w:tc>
          <w:tcPr>
            <w:tcW w:w="3790" w:type="dxa"/>
            <w:gridSpan w:val="2"/>
          </w:tcPr>
          <w:p w:rsidR="00885F54" w:rsidRDefault="00885F54" w:rsidP="000E3B5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7675" cy="438150"/>
                  <wp:effectExtent l="0" t="0" r="0" b="0"/>
                  <wp:docPr id="10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5F54" w:rsidRDefault="00885F54" w:rsidP="000E3B5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</w:t>
            </w:r>
          </w:p>
          <w:p w:rsidR="00885F54" w:rsidRDefault="00885F54" w:rsidP="000E3B5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&amp; ΔΙΑΠΟΝΤΙΩΝ ΝΗΣΩΝ</w:t>
            </w:r>
          </w:p>
          <w:p w:rsidR="00885F54" w:rsidRDefault="00885F54" w:rsidP="000E3B5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ΕΠΙΧΕΙΡΗΣΙΑΚΟΥ ΕΡΓΟΥ</w:t>
            </w:r>
          </w:p>
          <w:p w:rsidR="00885F54" w:rsidRDefault="00885F54" w:rsidP="000E3B5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ΤΜΗΜΑ ΚΑΘΗΜΕΡΙΝΟΤΗΤΑΣ</w:t>
            </w:r>
          </w:p>
        </w:tc>
        <w:tc>
          <w:tcPr>
            <w:tcW w:w="2416" w:type="dxa"/>
          </w:tcPr>
          <w:p w:rsidR="00885F54" w:rsidRDefault="00885F54" w:rsidP="000E3B57">
            <w:pPr>
              <w:pStyle w:val="Heading1"/>
              <w:snapToGrid w:val="0"/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ΠΡΟΜΗΘΕΙΑ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  <w:p w:rsidR="00885F54" w:rsidRDefault="00885F54" w:rsidP="000E3B57">
            <w:pPr>
              <w:pStyle w:val="Heading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885F54" w:rsidRDefault="00885F54" w:rsidP="000E3B57">
            <w:pPr>
              <w:pStyle w:val="Heading1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ΦΟΡΕΑΣ:</w:t>
            </w:r>
          </w:p>
          <w:p w:rsidR="00885F54" w:rsidRDefault="00885F54" w:rsidP="000E3B57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885F54" w:rsidRDefault="00885F54" w:rsidP="000E3B57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ΠΡΟΫΠΟΛΟΓΙΣΜΟΣ:</w:t>
            </w:r>
          </w:p>
          <w:p w:rsidR="00885F54" w:rsidRDefault="00885F54" w:rsidP="000E3B57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ΧΡΗΣΗ:</w:t>
            </w:r>
          </w:p>
        </w:tc>
        <w:tc>
          <w:tcPr>
            <w:tcW w:w="4250" w:type="dxa"/>
          </w:tcPr>
          <w:p w:rsidR="00885F54" w:rsidRDefault="00885F54" w:rsidP="000E3B5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ΠΡΟΜΗΘΕΙΑ ΛΑΜΠΤΗΡΩΝ ΚΑΙ ΗΛΕΚΤΡΟΛΟΓΙΚΟΥ ΥΛΙΚΟΥ ΔΕ ΑΧΙΛΛΕΙΩΝ</w:t>
            </w:r>
          </w:p>
          <w:p w:rsidR="00885F54" w:rsidRDefault="00885F54" w:rsidP="000E3B5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885F54" w:rsidRDefault="00885F54" w:rsidP="000E3B57">
            <w: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36.878,84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€ (με 24% ΦΠΑ)</w:t>
            </w:r>
          </w:p>
          <w:p w:rsidR="00885F54" w:rsidRDefault="00885F54" w:rsidP="000E3B57"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/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86" w:type="dxa"/>
          </w:tcPr>
          <w:p w:rsidR="00885F54" w:rsidRDefault="00885F54" w:rsidP="000E3B57">
            <w:pPr>
              <w:jc w:val="center"/>
            </w:pPr>
          </w:p>
          <w:p w:rsidR="00885F54" w:rsidRDefault="00885F54" w:rsidP="000E3B5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85F54" w:rsidTr="000E3B57">
        <w:tc>
          <w:tcPr>
            <w:tcW w:w="3652" w:type="dxa"/>
          </w:tcPr>
          <w:p w:rsidR="00885F54" w:rsidRDefault="00885F54" w:rsidP="000E3B5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4" w:type="dxa"/>
            <w:gridSpan w:val="2"/>
          </w:tcPr>
          <w:p w:rsidR="00885F54" w:rsidRDefault="00885F54" w:rsidP="000E3B57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36" w:type="dxa"/>
            <w:gridSpan w:val="2"/>
          </w:tcPr>
          <w:p w:rsidR="00885F54" w:rsidRDefault="00885F54" w:rsidP="000E3B5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885F54" w:rsidRDefault="00885F54" w:rsidP="00885F54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</w:p>
    <w:p w:rsidR="00885F54" w:rsidRDefault="00885F54" w:rsidP="00885F54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ΠΡΟΫΠΟΛΟΓΙΣΜΟΣ ΠΡΟΣΦΟΡΑΣ</w:t>
      </w:r>
    </w:p>
    <w:tbl>
      <w:tblPr>
        <w:tblW w:w="10314" w:type="dxa"/>
        <w:tblLook w:val="0000"/>
      </w:tblPr>
      <w:tblGrid>
        <w:gridCol w:w="549"/>
        <w:gridCol w:w="3246"/>
        <w:gridCol w:w="1277"/>
        <w:gridCol w:w="1416"/>
        <w:gridCol w:w="1277"/>
        <w:gridCol w:w="1277"/>
        <w:gridCol w:w="1272"/>
      </w:tblGrid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both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Α/Α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both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ΠΕΡΙΓΡΑΦΗ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both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ΚΩΔΙΚΟΣ </w:t>
            </w:r>
            <w:r>
              <w:rPr>
                <w:rFonts w:ascii="Calibri" w:eastAsia="Calibri" w:hAnsi="Calibri"/>
                <w:sz w:val="18"/>
                <w:szCs w:val="18"/>
                <w:lang w:val="en-US" w:eastAsia="en-US"/>
              </w:rPr>
              <w:t>CPV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both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ΜΟΝΑΔΑ ΜΕΤΡΗΣΗΣ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both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ΠΟΣΟΤΗΤΑ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both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ΤΙΜΗ ΜΟΝΑΔΑΣ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both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ΣΥΝΟΛΙΚΗ ΤΙΜΗ</w:t>
            </w:r>
          </w:p>
        </w:tc>
      </w:tr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Sylfaen"/>
                <w:color w:val="000000"/>
                <w:sz w:val="18"/>
                <w:szCs w:val="18"/>
                <w:lang w:eastAsia="en-US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color w:val="000000"/>
                <w:sz w:val="18"/>
                <w:szCs w:val="18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color w:val="000000"/>
                <w:sz w:val="18"/>
                <w:szCs w:val="18"/>
                <w:lang w:eastAsia="en-US"/>
              </w:rPr>
              <w:t xml:space="preserve"> Φ60 τεχνολογίας LED 100W περίπου</w:t>
            </w:r>
            <w:r>
              <w:rPr>
                <w:rFonts w:ascii="Calibri" w:eastAsia="Calibri" w:hAnsi="Calibri" w:cs="Tahoma"/>
                <w:sz w:val="18"/>
                <w:szCs w:val="18"/>
                <w:lang w:eastAsia="en-US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Tahoma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Sylfaen"/>
                <w:color w:val="000000"/>
                <w:sz w:val="18"/>
                <w:szCs w:val="18"/>
                <w:lang w:eastAsia="en-US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color w:val="000000"/>
                <w:sz w:val="18"/>
                <w:szCs w:val="18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color w:val="000000"/>
                <w:sz w:val="18"/>
                <w:szCs w:val="18"/>
                <w:lang w:eastAsia="en-US"/>
              </w:rPr>
              <w:t xml:space="preserve"> Φ60 τεχνολογίας LED 150W περίπου</w:t>
            </w:r>
            <w:r>
              <w:rPr>
                <w:rFonts w:ascii="Calibri" w:eastAsia="Calibri" w:hAnsi="Calibri" w:cs="Tahoma"/>
                <w:sz w:val="18"/>
                <w:szCs w:val="18"/>
                <w:lang w:eastAsia="en-US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Tahoma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Λαμπτήρας </w:t>
            </w:r>
            <w:r>
              <w:rPr>
                <w:rFonts w:ascii="Calibri" w:eastAsia="Calibri" w:hAnsi="Calibri"/>
                <w:bCs/>
                <w:sz w:val="18"/>
                <w:szCs w:val="18"/>
                <w:lang w:val="en-US" w:eastAsia="en-US"/>
              </w:rPr>
              <w:t>LED</w:t>
            </w: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αχλαδωτού</w:t>
            </w:r>
            <w:proofErr w:type="spellEnd"/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 σχήματος, ισχύος 30</w:t>
            </w:r>
            <w:r>
              <w:rPr>
                <w:rFonts w:ascii="Calibri" w:eastAsia="Calibri" w:hAnsi="Calibri"/>
                <w:bCs/>
                <w:sz w:val="18"/>
                <w:szCs w:val="18"/>
                <w:lang w:val="en-US" w:eastAsia="en-US"/>
              </w:rPr>
              <w:t>W</w:t>
            </w: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 περίπου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31531000-7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color w:val="000000"/>
                <w:sz w:val="18"/>
                <w:szCs w:val="18"/>
                <w:lang w:eastAsia="en-US"/>
              </w:rPr>
              <w:t>700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Καλώδιο τύπου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H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05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VV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-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F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3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x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2,5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mm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44321000-6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Καλώδιο τύπου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H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05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VV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-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F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3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x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1,5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mm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44321000-6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Καλώδιο τύπου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H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05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VV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-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F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2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x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1,5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mm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44321000-6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color w:val="000000"/>
                <w:sz w:val="18"/>
                <w:szCs w:val="18"/>
                <w:lang w:eastAsia="en-US"/>
              </w:rPr>
              <w:t>1000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Βραχίονας  φωτιστικού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σώματος,καμπύλος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(</w:t>
            </w:r>
            <w:r>
              <w:rPr>
                <w:rFonts w:ascii="Calibri" w:eastAsia="Calibri" w:hAnsi="Calibri"/>
                <w:sz w:val="18"/>
                <w:szCs w:val="18"/>
                <w:lang w:val="en-US" w:eastAsia="en-US"/>
              </w:rPr>
              <w:t>r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:200</w:t>
            </w:r>
            <w:r>
              <w:rPr>
                <w:rFonts w:ascii="Calibri" w:eastAsia="Calibri" w:hAnsi="Calibri"/>
                <w:sz w:val="18"/>
                <w:szCs w:val="18"/>
                <w:lang w:val="en-US" w:eastAsia="en-US"/>
              </w:rPr>
              <w:t>mm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95</w:t>
            </w:r>
            <w:r>
              <w:rPr>
                <w:rFonts w:ascii="Calibri" w:eastAsia="Calibri" w:hAnsi="Calibri"/>
                <w:sz w:val="18"/>
                <w:szCs w:val="18"/>
                <w:vertAlign w:val="superscript"/>
                <w:lang w:eastAsia="en-US"/>
              </w:rPr>
              <w:t>ο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)  Φ60</w:t>
            </w:r>
            <w:r>
              <w:rPr>
                <w:rFonts w:ascii="Calibri" w:eastAsia="Calibri" w:hAnsi="Calibri"/>
                <w:sz w:val="18"/>
                <w:szCs w:val="18"/>
                <w:lang w:val="en-US" w:eastAsia="en-US"/>
              </w:rPr>
              <w:t>x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1200 </w:t>
            </w:r>
            <w:r>
              <w:rPr>
                <w:rFonts w:ascii="Calibri" w:eastAsia="Calibri" w:hAnsi="Calibri"/>
                <w:sz w:val="18"/>
                <w:szCs w:val="18"/>
                <w:lang w:val="en-US" w:eastAsia="en-US"/>
              </w:rPr>
              <w:t>mm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31532800-2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Ανταυγαστήρας δημοτικού φωτισμού 0,7Μ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Βραχίονας δημοτικού φωτισμού 0,7 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31532800-2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Ταινία συσφίξεως </w:t>
            </w:r>
            <w:r>
              <w:rPr>
                <w:rFonts w:ascii="Calibri" w:eastAsia="Calibri" w:hAnsi="Calibri"/>
                <w:bCs/>
                <w:sz w:val="18"/>
                <w:szCs w:val="18"/>
                <w:lang w:val="en-US" w:eastAsia="en-US"/>
              </w:rPr>
              <w:t>INOX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</w:pPr>
            <w:hyperlink r:id="rId5">
              <w:r>
                <w:rPr>
                  <w:rStyle w:val="-"/>
                  <w:rFonts w:ascii="Calibri" w:eastAsia="Calibri" w:hAnsi="Calibri"/>
                  <w:bCs/>
                  <w:sz w:val="18"/>
                  <w:szCs w:val="18"/>
                  <w:lang w:eastAsia="en-US"/>
                </w:rPr>
                <w:t>44173000-3</w:t>
              </w:r>
            </w:hyperlink>
            <w:r w:rsidRPr="00CD0A00"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κιλά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Σφιγκτήρας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ανοιξείδωτης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ταινίας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44512210-7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Λυχνιολαβή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πορσελάνης για λαμπτήρες 40-100</w:t>
            </w:r>
            <w:r>
              <w:rPr>
                <w:rFonts w:ascii="Calibri" w:eastAsia="Calibri" w:hAnsi="Calibri"/>
                <w:sz w:val="18"/>
                <w:szCs w:val="18"/>
                <w:lang w:val="en-US" w:eastAsia="en-US"/>
              </w:rPr>
              <w:t>W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κοχλιώσεως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τεμάχιο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Στριφώνι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/Κοχλιοτομημένος ήλος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δι’εξελάσεως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44531520-2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Μικρολαμπτήρες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 w:cs="Sylfaen"/>
                <w:color w:val="000000"/>
                <w:sz w:val="18"/>
                <w:szCs w:val="18"/>
                <w:lang w:eastAsia="en-US"/>
              </w:rPr>
              <w:t>LED 10m επεκτεινόμενοι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Φωτοσωλήνας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Cs/>
                <w:color w:val="000000"/>
                <w:sz w:val="18"/>
                <w:szCs w:val="18"/>
                <w:lang w:eastAsia="en-US"/>
              </w:rPr>
              <w:t xml:space="preserve">LED στρογγυλής διατομής </w:t>
            </w:r>
            <w:proofErr w:type="spellStart"/>
            <w:r>
              <w:rPr>
                <w:rFonts w:ascii="Calibri" w:eastAsia="Calibri" w:hAnsi="Calibri"/>
                <w:bCs/>
                <w:color w:val="000000"/>
                <w:sz w:val="18"/>
                <w:szCs w:val="18"/>
                <w:lang w:eastAsia="en-US"/>
              </w:rPr>
              <w:t>μονοκάναλος</w:t>
            </w:r>
            <w:proofErr w:type="spellEnd"/>
            <w:r>
              <w:rPr>
                <w:rFonts w:ascii="Calibri" w:eastAsia="Calibri" w:hAnsi="Calibri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θερμό φως </w:t>
            </w:r>
            <w:r>
              <w:rPr>
                <w:rFonts w:ascii="Calibri" w:eastAsia="Calibri" w:hAnsi="Calibri"/>
                <w:bCs/>
                <w:color w:val="000000"/>
                <w:sz w:val="18"/>
                <w:szCs w:val="18"/>
                <w:lang w:eastAsia="en-US"/>
              </w:rPr>
              <w:t>με 36LED/m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Φωτοσωλήνας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Cs/>
                <w:color w:val="000000"/>
                <w:sz w:val="18"/>
                <w:szCs w:val="18"/>
                <w:lang w:eastAsia="en-US"/>
              </w:rPr>
              <w:t xml:space="preserve">LED στρογγυλής διατομής </w:t>
            </w:r>
            <w:proofErr w:type="spellStart"/>
            <w:r>
              <w:rPr>
                <w:rFonts w:ascii="Calibri" w:eastAsia="Calibri" w:hAnsi="Calibri"/>
                <w:bCs/>
                <w:color w:val="000000"/>
                <w:sz w:val="18"/>
                <w:szCs w:val="18"/>
                <w:lang w:eastAsia="en-US"/>
              </w:rPr>
              <w:t>μονοκάναλος</w:t>
            </w:r>
            <w:proofErr w:type="spellEnd"/>
            <w:r>
              <w:rPr>
                <w:rFonts w:ascii="Calibri" w:eastAsia="Calibri" w:hAnsi="Calibri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ψυχρό φως </w:t>
            </w:r>
            <w:r>
              <w:rPr>
                <w:rFonts w:ascii="Calibri" w:eastAsia="Calibri" w:hAnsi="Calibri"/>
                <w:bCs/>
                <w:color w:val="000000"/>
                <w:sz w:val="18"/>
                <w:szCs w:val="18"/>
                <w:lang w:eastAsia="en-US"/>
              </w:rPr>
              <w:t>με 36LED/m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85F54" w:rsidRDefault="00885F54" w:rsidP="000E3B57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"/>
                <w:bCs/>
                <w:sz w:val="18"/>
                <w:szCs w:val="18"/>
                <w:lang w:eastAsia="en-US"/>
              </w:rPr>
              <w:t xml:space="preserve">Καλώδιο τροφοδοσίας με φις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για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μονοκάναλο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φωτοσωλήνα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Cs/>
                <w:color w:val="000000"/>
                <w:sz w:val="18"/>
                <w:szCs w:val="18"/>
                <w:lang w:eastAsia="en-US"/>
              </w:rPr>
              <w:t>LED /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Φ13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mm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F54" w:rsidRDefault="00885F54" w:rsidP="000E3B57">
            <w:pPr>
              <w:jc w:val="center"/>
              <w:rPr>
                <w:rFonts w:ascii="Calibri" w:eastAsia="Calibri" w:hAnsi="Calibri" w:cs="Arial Greek"/>
                <w:sz w:val="18"/>
                <w:szCs w:val="18"/>
                <w:lang w:eastAsia="en-US"/>
              </w:rPr>
            </w:pPr>
          </w:p>
        </w:tc>
      </w:tr>
      <w:tr w:rsidR="00885F54" w:rsidTr="000E3B57">
        <w:tc>
          <w:tcPr>
            <w:tcW w:w="90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righ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ΣΥΝΟΛΟ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85F54" w:rsidTr="000E3B57">
        <w:tc>
          <w:tcPr>
            <w:tcW w:w="90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righ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ΦΠΑ (24%)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85F54" w:rsidTr="000E3B57">
        <w:tc>
          <w:tcPr>
            <w:tcW w:w="90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righ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ΓΕΝΙΚΟ ΣΥΝΟΛΟ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54" w:rsidRDefault="00885F54" w:rsidP="000E3B57">
            <w:pPr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</w:tbl>
    <w:p w:rsidR="00885F54" w:rsidRDefault="00885F54" w:rsidP="00885F54">
      <w:pPr>
        <w:rPr>
          <w:rFonts w:ascii="Calibri" w:hAnsi="Calibri"/>
        </w:rPr>
      </w:pPr>
    </w:p>
    <w:p w:rsidR="00885F54" w:rsidRDefault="00885F54" w:rsidP="00885F54">
      <w:pPr>
        <w:pStyle w:val="a3"/>
        <w:rPr>
          <w:rFonts w:ascii="Calibri" w:hAnsi="Calibri"/>
        </w:rPr>
      </w:pPr>
    </w:p>
    <w:p w:rsidR="00885F54" w:rsidRDefault="00885F54" w:rsidP="00885F54">
      <w:pPr>
        <w:pStyle w:val="a3"/>
        <w:jc w:val="right"/>
        <w:rPr>
          <w:rFonts w:ascii="Cambria" w:hAnsi="Cambria"/>
          <w:b/>
          <w:bCs/>
          <w:sz w:val="22"/>
          <w:szCs w:val="16"/>
        </w:rPr>
      </w:pPr>
      <w:r>
        <w:rPr>
          <w:rFonts w:ascii="Cambria" w:hAnsi="Cambria"/>
          <w:b/>
          <w:bCs/>
          <w:sz w:val="22"/>
          <w:szCs w:val="16"/>
        </w:rPr>
        <w:t>Ο ΠΡΟΣΦΕΡΩΝ</w:t>
      </w:r>
    </w:p>
    <w:p w:rsidR="00885F54" w:rsidRDefault="00885F54" w:rsidP="00885F54">
      <w:pPr>
        <w:pStyle w:val="Header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885F54" w:rsidRDefault="00885F54" w:rsidP="00885F54">
      <w:pPr>
        <w:pStyle w:val="Header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885F54" w:rsidRDefault="00885F54" w:rsidP="00885F54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Κέρκυρα ……………………..</w:t>
      </w:r>
    </w:p>
    <w:p w:rsidR="00885F54" w:rsidRDefault="00885F54" w:rsidP="00885F54">
      <w:pPr>
        <w:pStyle w:val="a3"/>
        <w:rPr>
          <w:rFonts w:ascii="Cambria" w:hAnsi="Cambria"/>
        </w:rPr>
      </w:pPr>
    </w:p>
    <w:p w:rsidR="00885F54" w:rsidRDefault="00885F54" w:rsidP="00885F54">
      <w:pPr>
        <w:pStyle w:val="a3"/>
        <w:rPr>
          <w:rFonts w:ascii="Cambria" w:hAnsi="Cambria"/>
        </w:rPr>
      </w:pPr>
    </w:p>
    <w:p w:rsidR="00FF0373" w:rsidRDefault="00FF0373"/>
    <w:sectPr w:rsidR="00FF0373" w:rsidSect="00FF03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Greek"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85F54"/>
    <w:rsid w:val="00885F54"/>
    <w:rsid w:val="00FF0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885F54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885F54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character" w:styleId="-">
    <w:name w:val="Hyperlink"/>
    <w:rsid w:val="00885F54"/>
    <w:rPr>
      <w:color w:val="000080"/>
      <w:u w:val="single"/>
    </w:rPr>
  </w:style>
  <w:style w:type="paragraph" w:styleId="a3">
    <w:name w:val="Body Text"/>
    <w:basedOn w:val="a"/>
    <w:link w:val="Char"/>
    <w:rsid w:val="00885F54"/>
    <w:pPr>
      <w:jc w:val="both"/>
    </w:pPr>
  </w:style>
  <w:style w:type="character" w:customStyle="1" w:styleId="Char">
    <w:name w:val="Σώμα κειμένου Char"/>
    <w:basedOn w:val="a0"/>
    <w:link w:val="a3"/>
    <w:rsid w:val="00885F54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Header">
    <w:name w:val="Header"/>
    <w:basedOn w:val="a"/>
    <w:rsid w:val="00885F54"/>
    <w:pPr>
      <w:tabs>
        <w:tab w:val="center" w:pos="4153"/>
        <w:tab w:val="right" w:pos="8306"/>
      </w:tabs>
    </w:pPr>
  </w:style>
  <w:style w:type="paragraph" w:styleId="a4">
    <w:name w:val="Balloon Text"/>
    <w:basedOn w:val="a"/>
    <w:link w:val="Char0"/>
    <w:uiPriority w:val="99"/>
    <w:semiHidden/>
    <w:unhideWhenUsed/>
    <w:rsid w:val="00885F54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85F54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pv.enem.pl/el/44173000-3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2021-09-24T06:05:00Z</dcterms:created>
  <dcterms:modified xsi:type="dcterms:W3CDTF">2021-09-24T06:06:00Z</dcterms:modified>
</cp:coreProperties>
</file>