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42" w:type="dxa"/>
        <w:tblInd w:w="-459" w:type="dxa"/>
        <w:tblLayout w:type="fixed"/>
        <w:tblLook w:val="0000"/>
      </w:tblPr>
      <w:tblGrid>
        <w:gridCol w:w="993"/>
        <w:gridCol w:w="383"/>
        <w:gridCol w:w="1176"/>
        <w:gridCol w:w="425"/>
        <w:gridCol w:w="2295"/>
        <w:gridCol w:w="668"/>
        <w:gridCol w:w="728"/>
        <w:gridCol w:w="802"/>
        <w:gridCol w:w="574"/>
        <w:gridCol w:w="776"/>
        <w:gridCol w:w="1670"/>
        <w:gridCol w:w="1417"/>
        <w:gridCol w:w="619"/>
        <w:gridCol w:w="799"/>
        <w:gridCol w:w="897"/>
        <w:gridCol w:w="520"/>
      </w:tblGrid>
      <w:tr w:rsidR="00221C4B" w:rsidTr="00221C4B">
        <w:trPr>
          <w:trHeight w:val="255"/>
        </w:trPr>
        <w:tc>
          <w:tcPr>
            <w:tcW w:w="137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221C4B" w:rsidRDefault="00221C4B" w:rsidP="002905EF">
            <w:pPr>
              <w:snapToGrid w:val="0"/>
              <w:spacing w:line="240" w:lineRule="auto"/>
              <w:rPr>
                <w:rFonts w:ascii="Calibri" w:eastAsia="Times New Roman" w:hAnsi="Calibri" w:cs="Times New Roman"/>
              </w:rPr>
            </w:pPr>
            <w:r>
              <w:rPr>
                <w:noProof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19685</wp:posOffset>
                  </wp:positionV>
                  <wp:extent cx="668020" cy="618490"/>
                  <wp:effectExtent l="0" t="0" r="0" b="0"/>
                  <wp:wrapNone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78" t="-101" r="-78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61849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160"/>
            </w:tblGrid>
            <w:tr w:rsidR="00221C4B" w:rsidTr="002905EF">
              <w:trPr>
                <w:trHeight w:val="255"/>
              </w:trPr>
              <w:tc>
                <w:tcPr>
                  <w:tcW w:w="11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auto"/>
                  <w:vAlign w:val="bottom"/>
                </w:tcPr>
                <w:p w:rsidR="00221C4B" w:rsidRDefault="00221C4B" w:rsidP="002905EF">
                  <w:pPr>
                    <w:snapToGrid w:val="0"/>
                    <w:spacing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221C4B" w:rsidRDefault="00221C4B" w:rsidP="002905EF">
            <w:pPr>
              <w:spacing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96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221C4B" w:rsidRDefault="00221C4B" w:rsidP="002905EF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221C4B" w:rsidRDefault="00221C4B" w:rsidP="002905EF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221C4B" w:rsidRDefault="00221C4B" w:rsidP="002905EF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221C4B" w:rsidRDefault="00221C4B" w:rsidP="002905EF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221C4B" w:rsidRDefault="00221C4B" w:rsidP="002905EF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221C4B" w:rsidRDefault="00221C4B" w:rsidP="002905EF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221C4B" w:rsidRDefault="00221C4B" w:rsidP="002905EF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1C4B" w:rsidTr="00221C4B">
        <w:trPr>
          <w:trHeight w:val="255"/>
        </w:trPr>
        <w:tc>
          <w:tcPr>
            <w:tcW w:w="5272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ΕΛΛΗΝΙΚΗ ΔΗΜΟΚΡΑΤΙΑ</w:t>
            </w:r>
          </w:p>
        </w:tc>
        <w:tc>
          <w:tcPr>
            <w:tcW w:w="139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1C4B" w:rsidTr="00221C4B">
        <w:trPr>
          <w:trHeight w:val="255"/>
        </w:trPr>
        <w:tc>
          <w:tcPr>
            <w:tcW w:w="6668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ΔΗΜΟΣ  ΚΕΝΤΡΙΚΗΣ  ΚΕΡΚΥΡΑΣ &amp; ΔΙΑΠΟΝΤΙΩΝ ΝΗΣΩΝ</w:t>
            </w:r>
          </w:p>
        </w:tc>
        <w:tc>
          <w:tcPr>
            <w:tcW w:w="137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4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1C4B" w:rsidTr="00221C4B">
        <w:trPr>
          <w:trHeight w:val="255"/>
        </w:trPr>
        <w:tc>
          <w:tcPr>
            <w:tcW w:w="5272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Δ/ΝΣΗ  ΕΠΙΧΕΙΡΗΣΙΑΚΟΥ  ΕΡΓΟΥ</w:t>
            </w:r>
          </w:p>
        </w:tc>
        <w:tc>
          <w:tcPr>
            <w:tcW w:w="139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1C4B" w:rsidTr="00221C4B">
        <w:trPr>
          <w:trHeight w:val="80"/>
        </w:trPr>
        <w:tc>
          <w:tcPr>
            <w:tcW w:w="14742" w:type="dxa"/>
            <w:gridSpan w:val="1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pStyle w:val="Default"/>
              <w:jc w:val="center"/>
            </w:pPr>
            <w:r>
              <w:rPr>
                <w:rFonts w:eastAsia="Calibri"/>
                <w:b/>
              </w:rPr>
              <w:t>Τίτλος: «</w:t>
            </w:r>
            <w:r>
              <w:rPr>
                <w:b/>
              </w:rPr>
              <w:t xml:space="preserve">Αποκομιδή απορριμμάτων και ογκωδών αντικειμένων </w:t>
            </w:r>
            <w:proofErr w:type="spellStart"/>
            <w:r>
              <w:rPr>
                <w:b/>
              </w:rPr>
              <w:t>Μαθρακίου</w:t>
            </w:r>
            <w:proofErr w:type="spellEnd"/>
            <w:r>
              <w:rPr>
                <w:rFonts w:eastAsia="Calibri"/>
                <w:b/>
                <w:i/>
              </w:rPr>
              <w:t>»</w:t>
            </w:r>
          </w:p>
        </w:tc>
      </w:tr>
      <w:tr w:rsidR="00221C4B" w:rsidTr="00221C4B">
        <w:trPr>
          <w:trHeight w:val="103"/>
        </w:trPr>
        <w:tc>
          <w:tcPr>
            <w:tcW w:w="137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896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1C4B" w:rsidTr="00221C4B">
        <w:trPr>
          <w:trHeight w:val="375"/>
        </w:trPr>
        <w:tc>
          <w:tcPr>
            <w:tcW w:w="14742" w:type="dxa"/>
            <w:gridSpan w:val="1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ΟΙΚΟΝΟΜΙΚΗ ΠΡΟΣΦΟΡΑ</w:t>
            </w:r>
          </w:p>
        </w:tc>
      </w:tr>
      <w:tr w:rsidR="00221C4B" w:rsidTr="00221C4B">
        <w:trPr>
          <w:trHeight w:val="7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Άρθρο Τιμολογίου</w:t>
            </w:r>
          </w:p>
        </w:tc>
        <w:tc>
          <w:tcPr>
            <w:tcW w:w="494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ΜΟΝΑΔΑ ΜΕΤΡΗΣΗΣ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ΠΟΣΟΤΗΤΑ</w:t>
            </w:r>
          </w:p>
        </w:tc>
        <w:tc>
          <w:tcPr>
            <w:tcW w:w="1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ΤΙΜΗ ΜΟΝΑΔΑΣ ΑΝΕΥ ΦΠΑ(€)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ΔΑΠΑΝΗ ΑΝΕΥ ΦΠΑ(€)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ΦΠΑ 24% (€)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ΣΥΝΟΛΟ ΜΕ ΦΠΑ (€)</w:t>
            </w:r>
          </w:p>
        </w:tc>
      </w:tr>
      <w:tr w:rsidR="00221C4B" w:rsidTr="00221C4B">
        <w:trPr>
          <w:trHeight w:val="2043"/>
        </w:trPr>
        <w:tc>
          <w:tcPr>
            <w:tcW w:w="99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7" w:type="dxa"/>
            <w:gridSpan w:val="5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Δρομολόγιο περισυλλογής απορριμμάτων (οικιακών, ανακυκλώσιμων) και πάσης φύσεως ογκωδών αντικειμένων και μεταφορά και εναπόθεση αυτών στους υφιστάμενους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απορριμματοδέκτες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container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  προσωρινής αποθήκευσης ή όπου αλλού υποδειχθεί , με κατάλληλο όχημα, ωφέλιμου φορτίου τουλάχιστον  3/4 του τόνου.</w:t>
            </w:r>
          </w:p>
        </w:tc>
        <w:tc>
          <w:tcPr>
            <w:tcW w:w="1530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Δρομολόγιο αποκομιδής απορριμμάτων</w:t>
            </w:r>
          </w:p>
        </w:tc>
        <w:tc>
          <w:tcPr>
            <w:tcW w:w="1350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226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</w:p>
        </w:tc>
        <w:tc>
          <w:tcPr>
            <w:tcW w:w="1418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</w:p>
        </w:tc>
      </w:tr>
      <w:tr w:rsidR="00221C4B" w:rsidTr="00221C4B">
        <w:trPr>
          <w:trHeight w:val="795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ΣΥΝΟΛΑ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</w:p>
        </w:tc>
        <w:tc>
          <w:tcPr>
            <w:tcW w:w="1418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C4B" w:rsidRDefault="00221C4B" w:rsidP="00221C4B">
            <w:pPr>
              <w:spacing w:line="240" w:lineRule="auto"/>
              <w:jc w:val="center"/>
            </w:pPr>
          </w:p>
        </w:tc>
      </w:tr>
      <w:tr w:rsidR="00221C4B" w:rsidTr="00221C4B">
        <w:trPr>
          <w:trHeight w:val="330"/>
        </w:trPr>
        <w:tc>
          <w:tcPr>
            <w:tcW w:w="2977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21C4B" w:rsidRDefault="00221C4B" w:rsidP="002905EF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Κέρκυρα…../…../2022</w:t>
            </w:r>
          </w:p>
        </w:tc>
        <w:tc>
          <w:tcPr>
            <w:tcW w:w="296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1C4B" w:rsidTr="00221C4B">
        <w:trPr>
          <w:trHeight w:val="499"/>
        </w:trPr>
        <w:tc>
          <w:tcPr>
            <w:tcW w:w="2552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221C4B" w:rsidRDefault="00221C4B" w:rsidP="002905EF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Ο προσφέρων</w:t>
            </w:r>
          </w:p>
        </w:tc>
        <w:tc>
          <w:tcPr>
            <w:tcW w:w="272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pacing w:line="240" w:lineRule="auto"/>
              <w:jc w:val="center"/>
            </w:pPr>
          </w:p>
        </w:tc>
        <w:tc>
          <w:tcPr>
            <w:tcW w:w="203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221C4B" w:rsidRDefault="00221C4B" w:rsidP="002905EF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00000" w:rsidRDefault="00221C4B"/>
    <w:sectPr w:rsidR="00000000" w:rsidSect="00221C4B">
      <w:pgSz w:w="16838" w:h="11906" w:orient="landscape"/>
      <w:pgMar w:top="1134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221C4B"/>
    <w:rsid w:val="00221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1C4B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644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2022-12-05T12:02:00Z</dcterms:created>
  <dcterms:modified xsi:type="dcterms:W3CDTF">2022-12-05T12:05:00Z</dcterms:modified>
</cp:coreProperties>
</file>