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A8D" w:rsidRDefault="00E64A8D" w:rsidP="00E64A8D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93306334"/>
      <w:r>
        <w:rPr>
          <w:lang w:val="el-GR"/>
        </w:rPr>
        <w:t>ΠΑΡΑΡΤΗΜΑ VIΙ – Υπόδειγμα Τεχνικής Προσφοράς</w:t>
      </w:r>
      <w:bookmarkEnd w:id="0"/>
      <w:r>
        <w:rPr>
          <w:lang w:val="el-GR"/>
        </w:rPr>
        <w:t xml:space="preserve"> </w:t>
      </w:r>
    </w:p>
    <w:p w:rsidR="00E64A8D" w:rsidRDefault="00E64A8D" w:rsidP="00E64A8D">
      <w:pPr>
        <w:autoSpaceDE w:val="0"/>
        <w:autoSpaceDN w:val="0"/>
        <w:adjustRightInd w:val="0"/>
        <w:spacing w:after="0"/>
        <w:ind w:left="720"/>
        <w:jc w:val="center"/>
        <w:textAlignment w:val="baseline"/>
        <w:rPr>
          <w:rFonts w:ascii="Calibri,Bold" w:hAnsi="Calibri,Bold" w:cs="Calibri,Bold"/>
          <w:b/>
          <w:sz w:val="26"/>
          <w:szCs w:val="26"/>
        </w:rPr>
      </w:pPr>
    </w:p>
    <w:p w:rsidR="00E64A8D" w:rsidRPr="00D273E4" w:rsidRDefault="00E64A8D" w:rsidP="00E64A8D">
      <w:pPr>
        <w:autoSpaceDE w:val="0"/>
        <w:autoSpaceDN w:val="0"/>
        <w:adjustRightInd w:val="0"/>
        <w:spacing w:after="0"/>
        <w:ind w:left="720"/>
        <w:jc w:val="center"/>
        <w:textAlignment w:val="baseline"/>
        <w:rPr>
          <w:rFonts w:ascii="Calibri,Bold" w:hAnsi="Calibri,Bold" w:cs="Calibri,Bold"/>
          <w:b/>
          <w:sz w:val="26"/>
          <w:szCs w:val="26"/>
        </w:rPr>
      </w:pPr>
      <w:r w:rsidRPr="00D273E4">
        <w:rPr>
          <w:rFonts w:ascii="Calibri,Bold" w:hAnsi="Calibri,Bold" w:cs="Calibri,Bold"/>
          <w:b/>
          <w:sz w:val="26"/>
          <w:szCs w:val="26"/>
        </w:rPr>
        <w:t xml:space="preserve">ΕΝΤΥΠΟ </w:t>
      </w:r>
      <w:r>
        <w:rPr>
          <w:rFonts w:ascii="Calibri,Bold" w:hAnsi="Calibri,Bold" w:cs="Calibri,Bold"/>
          <w:b/>
          <w:sz w:val="26"/>
          <w:szCs w:val="26"/>
        </w:rPr>
        <w:t>ΤΕΧΝΙΚΗΣ</w:t>
      </w:r>
      <w:r w:rsidRPr="00D273E4">
        <w:rPr>
          <w:rFonts w:ascii="Calibri,Bold" w:hAnsi="Calibri,Bold" w:cs="Calibri,Bold"/>
          <w:b/>
          <w:sz w:val="26"/>
          <w:szCs w:val="26"/>
        </w:rPr>
        <w:t xml:space="preserve"> ΠΡΟΣΦΟΡΑΣ</w:t>
      </w:r>
    </w:p>
    <w:p w:rsidR="00E64A8D" w:rsidRPr="00D273E4" w:rsidRDefault="00E64A8D" w:rsidP="00E64A8D">
      <w:pPr>
        <w:autoSpaceDE w:val="0"/>
        <w:autoSpaceDN w:val="0"/>
        <w:adjustRightInd w:val="0"/>
        <w:spacing w:after="0"/>
        <w:rPr>
          <w:rFonts w:ascii="Calibri,Bold" w:hAnsi="Calibri,Bold" w:cs="Calibri,Bold"/>
        </w:rPr>
      </w:pPr>
    </w:p>
    <w:p w:rsidR="00E64A8D" w:rsidRPr="00D273E4" w:rsidRDefault="00E64A8D" w:rsidP="00E64A8D">
      <w:pPr>
        <w:spacing w:after="0"/>
        <w:ind w:left="133"/>
      </w:pPr>
      <w:r w:rsidRPr="00D273E4">
        <w:rPr>
          <w:b/>
          <w:bCs/>
        </w:rPr>
        <w:t>ΣΤΟ</w:t>
      </w:r>
      <w:r w:rsidRPr="00D273E4">
        <w:rPr>
          <w:b/>
          <w:bCs/>
          <w:spacing w:val="-1"/>
        </w:rPr>
        <w:t>Ι</w:t>
      </w:r>
      <w:r w:rsidRPr="00D273E4">
        <w:rPr>
          <w:b/>
          <w:bCs/>
        </w:rPr>
        <w:t>ΧΕ</w:t>
      </w:r>
      <w:r w:rsidRPr="00D273E4">
        <w:rPr>
          <w:b/>
          <w:bCs/>
          <w:spacing w:val="-1"/>
        </w:rPr>
        <w:t>Ι</w:t>
      </w:r>
      <w:r w:rsidRPr="00D273E4">
        <w:rPr>
          <w:b/>
          <w:bCs/>
        </w:rPr>
        <w:t>Α</w:t>
      </w:r>
      <w:r w:rsidRPr="00D273E4">
        <w:rPr>
          <w:b/>
          <w:bCs/>
          <w:spacing w:val="-2"/>
        </w:rPr>
        <w:t>Π</w:t>
      </w:r>
      <w:r w:rsidRPr="00D273E4">
        <w:rPr>
          <w:b/>
          <w:bCs/>
        </w:rPr>
        <w:t>ΡΟ</w:t>
      </w:r>
      <w:r w:rsidRPr="00D273E4">
        <w:rPr>
          <w:b/>
          <w:bCs/>
          <w:spacing w:val="-1"/>
        </w:rPr>
        <w:t>Σ</w:t>
      </w:r>
      <w:r w:rsidRPr="00D273E4">
        <w:rPr>
          <w:b/>
          <w:bCs/>
        </w:rPr>
        <w:t>Φ</w:t>
      </w:r>
      <w:r w:rsidRPr="00D273E4">
        <w:rPr>
          <w:b/>
          <w:bCs/>
          <w:spacing w:val="-2"/>
        </w:rPr>
        <w:t>Ε</w:t>
      </w:r>
      <w:r w:rsidRPr="00D273E4">
        <w:rPr>
          <w:b/>
          <w:bCs/>
        </w:rPr>
        <w:t>ΡΟ</w:t>
      </w:r>
      <w:r w:rsidRPr="00D273E4">
        <w:rPr>
          <w:b/>
          <w:bCs/>
          <w:spacing w:val="-2"/>
        </w:rPr>
        <w:t>Ν</w:t>
      </w:r>
      <w:r w:rsidRPr="00D273E4">
        <w:rPr>
          <w:b/>
          <w:bCs/>
          <w:spacing w:val="1"/>
        </w:rPr>
        <w:t>Τ</w:t>
      </w:r>
      <w:r w:rsidRPr="00D273E4">
        <w:rPr>
          <w:b/>
          <w:bCs/>
        </w:rPr>
        <w:t>ΟΣ</w:t>
      </w:r>
    </w:p>
    <w:p w:rsidR="00E64A8D" w:rsidRPr="00D273E4" w:rsidRDefault="00E64A8D" w:rsidP="00E64A8D">
      <w:pPr>
        <w:spacing w:before="7" w:after="0"/>
        <w:ind w:left="133" w:right="74"/>
        <w:rPr>
          <w:spacing w:val="-2"/>
        </w:rPr>
      </w:pPr>
      <w:r w:rsidRPr="00D273E4">
        <w:rPr>
          <w:spacing w:val="-2"/>
        </w:rPr>
        <w:t>Ημερομηνία:</w:t>
      </w:r>
    </w:p>
    <w:p w:rsidR="00E64A8D" w:rsidRPr="00D273E4" w:rsidRDefault="00E64A8D" w:rsidP="00E64A8D">
      <w:pPr>
        <w:spacing w:before="7" w:after="0"/>
        <w:ind w:left="133" w:right="74"/>
        <w:rPr>
          <w:spacing w:val="-2"/>
        </w:rPr>
      </w:pPr>
      <w:r w:rsidRPr="00D273E4">
        <w:rPr>
          <w:spacing w:val="-2"/>
        </w:rPr>
        <w:t xml:space="preserve">Επωνυμία: </w:t>
      </w:r>
    </w:p>
    <w:p w:rsidR="00E64A8D" w:rsidRPr="00D273E4" w:rsidRDefault="00E64A8D" w:rsidP="00E64A8D">
      <w:pPr>
        <w:spacing w:before="7" w:after="0"/>
        <w:ind w:left="133" w:right="74"/>
        <w:rPr>
          <w:spacing w:val="-2"/>
        </w:rPr>
      </w:pPr>
      <w:r w:rsidRPr="00D273E4">
        <w:rPr>
          <w:spacing w:val="-2"/>
        </w:rPr>
        <w:t>Διεύθυνση:</w:t>
      </w:r>
    </w:p>
    <w:p w:rsidR="00E64A8D" w:rsidRPr="00D273E4" w:rsidRDefault="00E64A8D" w:rsidP="00E64A8D">
      <w:pPr>
        <w:spacing w:before="7" w:after="0"/>
        <w:ind w:left="133" w:right="74"/>
        <w:rPr>
          <w:spacing w:val="-2"/>
        </w:rPr>
      </w:pPr>
      <w:proofErr w:type="spellStart"/>
      <w:r w:rsidRPr="00D273E4">
        <w:rPr>
          <w:spacing w:val="-2"/>
        </w:rPr>
        <w:t>Τηλ</w:t>
      </w:r>
      <w:proofErr w:type="spellEnd"/>
      <w:r w:rsidRPr="00D273E4">
        <w:rPr>
          <w:spacing w:val="-2"/>
        </w:rPr>
        <w:t xml:space="preserve">., </w:t>
      </w:r>
      <w:r w:rsidRPr="00F11113">
        <w:rPr>
          <w:spacing w:val="-2"/>
        </w:rPr>
        <w:t>FAX</w:t>
      </w:r>
      <w:r w:rsidRPr="00D273E4">
        <w:rPr>
          <w:spacing w:val="-2"/>
        </w:rPr>
        <w:t xml:space="preserve">, </w:t>
      </w:r>
      <w:proofErr w:type="spellStart"/>
      <w:r w:rsidRPr="00F11113">
        <w:rPr>
          <w:spacing w:val="-2"/>
        </w:rPr>
        <w:t>Email</w:t>
      </w:r>
      <w:proofErr w:type="spellEnd"/>
      <w:r w:rsidRPr="00D273E4">
        <w:rPr>
          <w:spacing w:val="-2"/>
        </w:rPr>
        <w:t>:</w:t>
      </w:r>
    </w:p>
    <w:p w:rsidR="00E64A8D" w:rsidRPr="00D273E4" w:rsidRDefault="00E64A8D" w:rsidP="00E64A8D">
      <w:pPr>
        <w:spacing w:after="0"/>
        <w:ind w:left="133"/>
      </w:pPr>
      <w:r w:rsidRPr="00D273E4">
        <w:rPr>
          <w:b/>
          <w:bCs/>
        </w:rPr>
        <w:t>ΠΡΟ</w:t>
      </w:r>
      <w:r w:rsidRPr="00D273E4">
        <w:rPr>
          <w:b/>
          <w:bCs/>
          <w:spacing w:val="-1"/>
        </w:rPr>
        <w:t>Σ</w:t>
      </w:r>
      <w:r w:rsidRPr="00D273E4">
        <w:rPr>
          <w:b/>
          <w:bCs/>
        </w:rPr>
        <w:t>:</w:t>
      </w:r>
    </w:p>
    <w:p w:rsidR="00E64A8D" w:rsidRPr="00D273E4" w:rsidRDefault="00E64A8D" w:rsidP="00E64A8D">
      <w:pPr>
        <w:spacing w:after="0"/>
        <w:ind w:left="133" w:right="3506"/>
        <w:rPr>
          <w:spacing w:val="-1"/>
        </w:rPr>
      </w:pPr>
      <w:r w:rsidRPr="00D273E4">
        <w:rPr>
          <w:spacing w:val="-1"/>
        </w:rPr>
        <w:t>Δήμο Κεντρικής Κέρκυρας και Διαποντίων Νήσων</w:t>
      </w:r>
    </w:p>
    <w:p w:rsidR="00E64A8D" w:rsidRPr="00D273E4" w:rsidRDefault="00E64A8D" w:rsidP="00E64A8D">
      <w:pPr>
        <w:spacing w:after="0"/>
        <w:ind w:left="133" w:right="3506"/>
      </w:pPr>
      <w:proofErr w:type="spellStart"/>
      <w:r w:rsidRPr="00D273E4">
        <w:t>Ταχ.Δ</w:t>
      </w:r>
      <w:proofErr w:type="spellEnd"/>
      <w:r w:rsidRPr="00D273E4">
        <w:rPr>
          <w:spacing w:val="1"/>
        </w:rPr>
        <w:t>/</w:t>
      </w:r>
      <w:proofErr w:type="spellStart"/>
      <w:r w:rsidRPr="00D273E4">
        <w:rPr>
          <w:spacing w:val="-1"/>
        </w:rPr>
        <w:t>ν</w:t>
      </w:r>
      <w:r w:rsidRPr="00D273E4">
        <w:t>σ</w:t>
      </w:r>
      <w:r w:rsidRPr="00D273E4">
        <w:rPr>
          <w:spacing w:val="-3"/>
        </w:rPr>
        <w:t>η</w:t>
      </w:r>
      <w:proofErr w:type="spellEnd"/>
      <w:r w:rsidRPr="00D273E4">
        <w:rPr>
          <w:spacing w:val="-1"/>
        </w:rPr>
        <w:t xml:space="preserve">: Λεωφόρος Αλεξάνδρας 6α </w:t>
      </w:r>
    </w:p>
    <w:p w:rsidR="00E64A8D" w:rsidRPr="00D273E4" w:rsidRDefault="00E64A8D" w:rsidP="00E64A8D">
      <w:pPr>
        <w:spacing w:after="0"/>
        <w:ind w:left="133"/>
      </w:pPr>
      <w:r w:rsidRPr="00D273E4">
        <w:t>ΤΚ</w:t>
      </w:r>
      <w:r w:rsidRPr="00D273E4">
        <w:rPr>
          <w:spacing w:val="1"/>
        </w:rPr>
        <w:t>49100</w:t>
      </w:r>
      <w:r w:rsidRPr="00D273E4">
        <w:t>– Κέρκυρα</w:t>
      </w:r>
    </w:p>
    <w:p w:rsidR="00E64A8D" w:rsidRPr="00D273E4" w:rsidRDefault="00E64A8D" w:rsidP="00E64A8D">
      <w:pPr>
        <w:spacing w:before="7" w:after="0" w:line="520" w:lineRule="atLeast"/>
        <w:ind w:left="133" w:right="74"/>
        <w:jc w:val="center"/>
        <w:rPr>
          <w:b/>
          <w:bCs/>
          <w:spacing w:val="-2"/>
          <w:u w:val="single"/>
        </w:rPr>
      </w:pPr>
      <w:r>
        <w:rPr>
          <w:b/>
          <w:bCs/>
          <w:spacing w:val="-2"/>
          <w:u w:val="single"/>
        </w:rPr>
        <w:t xml:space="preserve">ΤΕΧΝΙΚΗ </w:t>
      </w:r>
      <w:r w:rsidRPr="00D273E4">
        <w:rPr>
          <w:b/>
          <w:bCs/>
          <w:spacing w:val="-2"/>
          <w:u w:val="single"/>
        </w:rPr>
        <w:t>ΠΡΟΣΦΟΡΑ</w:t>
      </w:r>
    </w:p>
    <w:p w:rsidR="00E64A8D" w:rsidRPr="00D273E4" w:rsidRDefault="00E64A8D" w:rsidP="00E64A8D">
      <w:pPr>
        <w:spacing w:after="0"/>
        <w:ind w:right="74"/>
      </w:pPr>
      <w:r w:rsidRPr="00D273E4">
        <w:rPr>
          <w:spacing w:val="-1"/>
        </w:rPr>
        <w:t>Π</w:t>
      </w:r>
      <w:r w:rsidRPr="00D273E4">
        <w:rPr>
          <w:spacing w:val="1"/>
        </w:rPr>
        <w:t>ο</w:t>
      </w:r>
      <w:r w:rsidRPr="00D273E4">
        <w:t>υ α</w:t>
      </w:r>
      <w:r w:rsidRPr="00D273E4">
        <w:rPr>
          <w:spacing w:val="-2"/>
        </w:rPr>
        <w:t>φ</w:t>
      </w:r>
      <w:r w:rsidRPr="00D273E4">
        <w:rPr>
          <w:spacing w:val="1"/>
        </w:rPr>
        <w:t>ο</w:t>
      </w:r>
      <w:r w:rsidRPr="00D273E4">
        <w:t xml:space="preserve">ρά </w:t>
      </w:r>
      <w:r w:rsidRPr="00D273E4">
        <w:rPr>
          <w:spacing w:val="-1"/>
        </w:rPr>
        <w:t>τ</w:t>
      </w:r>
      <w:r w:rsidRPr="00D273E4">
        <w:t xml:space="preserve">ο </w:t>
      </w:r>
      <w:r w:rsidRPr="00D273E4">
        <w:rPr>
          <w:spacing w:val="-2"/>
        </w:rPr>
        <w:t>έ</w:t>
      </w:r>
      <w:r w:rsidRPr="00D273E4">
        <w:t xml:space="preserve">ργο: Προμήθεια ειδικού εξοπλισμού για την υλοποίηση εκδηλώσεων της Πράξης, με τίτλο «Ανάπτυξη Διεθνούς Εμβέλειας Φεστιβάλ Πόλης Κέρκυρας (Γιορτές Πόλης)», </w:t>
      </w:r>
      <w:r w:rsidRPr="00D273E4">
        <w:rPr>
          <w:spacing w:val="-2"/>
        </w:rPr>
        <w:t>σ</w:t>
      </w:r>
      <w:r w:rsidRPr="00D273E4">
        <w:t>ύ</w:t>
      </w:r>
      <w:r w:rsidRPr="00D273E4">
        <w:rPr>
          <w:spacing w:val="-1"/>
        </w:rPr>
        <w:t>μ</w:t>
      </w:r>
      <w:r w:rsidRPr="00D273E4">
        <w:t xml:space="preserve">φωνα </w:t>
      </w:r>
      <w:r w:rsidRPr="00D273E4">
        <w:rPr>
          <w:spacing w:val="-1"/>
        </w:rPr>
        <w:t>μ</w:t>
      </w:r>
      <w:r w:rsidRPr="00D273E4">
        <w:t xml:space="preserve">ε </w:t>
      </w:r>
      <w:r w:rsidRPr="00D273E4">
        <w:rPr>
          <w:spacing w:val="1"/>
        </w:rPr>
        <w:t>τ</w:t>
      </w:r>
      <w:r w:rsidRPr="00D273E4">
        <w:t xml:space="preserve">ην αριθ. </w:t>
      </w:r>
      <w:r w:rsidRPr="00D273E4">
        <w:rPr>
          <w:spacing w:val="-1"/>
          <w:highlight w:val="yellow"/>
        </w:rPr>
        <w:t>…</w:t>
      </w:r>
      <w:r w:rsidRPr="00D273E4">
        <w:rPr>
          <w:spacing w:val="1"/>
          <w:highlight w:val="yellow"/>
        </w:rPr>
        <w:t>…</w:t>
      </w:r>
      <w:r w:rsidRPr="00D273E4">
        <w:rPr>
          <w:spacing w:val="-1"/>
          <w:highlight w:val="yellow"/>
        </w:rPr>
        <w:t>……</w:t>
      </w:r>
      <w:r w:rsidRPr="00D273E4">
        <w:rPr>
          <w:spacing w:val="1"/>
          <w:highlight w:val="yellow"/>
        </w:rPr>
        <w:t>…</w:t>
      </w:r>
      <w:r w:rsidRPr="00D273E4">
        <w:rPr>
          <w:spacing w:val="-1"/>
          <w:highlight w:val="yellow"/>
        </w:rPr>
        <w:t>……</w:t>
      </w:r>
      <w:r w:rsidRPr="00D273E4">
        <w:rPr>
          <w:spacing w:val="1"/>
          <w:highlight w:val="yellow"/>
        </w:rPr>
        <w:t>…</w:t>
      </w:r>
      <w:r w:rsidRPr="00D273E4">
        <w:rPr>
          <w:spacing w:val="-1"/>
          <w:highlight w:val="yellow"/>
        </w:rPr>
        <w:t>…</w:t>
      </w:r>
      <w:r w:rsidRPr="00D273E4">
        <w:rPr>
          <w:highlight w:val="yellow"/>
        </w:rPr>
        <w:t>…</w:t>
      </w:r>
      <w:r w:rsidRPr="00D273E4">
        <w:t>δ</w:t>
      </w:r>
      <w:r w:rsidRPr="00D273E4">
        <w:rPr>
          <w:spacing w:val="-3"/>
        </w:rPr>
        <w:t>ι</w:t>
      </w:r>
      <w:r w:rsidRPr="00D273E4">
        <w:t>ακ</w:t>
      </w:r>
      <w:r w:rsidRPr="00D273E4">
        <w:rPr>
          <w:spacing w:val="-1"/>
        </w:rPr>
        <w:t>ή</w:t>
      </w:r>
      <w:r w:rsidRPr="00D273E4">
        <w:t>ρυ</w:t>
      </w:r>
      <w:r w:rsidRPr="00D273E4">
        <w:rPr>
          <w:spacing w:val="1"/>
        </w:rPr>
        <w:t>ξ</w:t>
      </w:r>
      <w:r w:rsidRPr="00D273E4">
        <w:t xml:space="preserve">η </w:t>
      </w:r>
      <w:r w:rsidRPr="00D273E4">
        <w:rPr>
          <w:spacing w:val="-2"/>
        </w:rPr>
        <w:t>τ</w:t>
      </w:r>
      <w:r w:rsidRPr="00D273E4">
        <w:rPr>
          <w:spacing w:val="1"/>
        </w:rPr>
        <w:t>ο</w:t>
      </w:r>
      <w:r w:rsidRPr="00D273E4">
        <w:t xml:space="preserve">υ </w:t>
      </w:r>
      <w:r w:rsidRPr="00D273E4">
        <w:rPr>
          <w:spacing w:val="-1"/>
        </w:rPr>
        <w:t xml:space="preserve">Δήμου Κεντρικής Κέρκυρας και Διαποντίων Νήσων. </w:t>
      </w:r>
      <w:r w:rsidRPr="00D273E4">
        <w:t xml:space="preserve">Σύμφωνα </w:t>
      </w:r>
      <w:r w:rsidRPr="00D273E4">
        <w:rPr>
          <w:spacing w:val="-2"/>
        </w:rPr>
        <w:t>μ</w:t>
      </w:r>
      <w:r w:rsidRPr="00D273E4">
        <w:t xml:space="preserve">ε </w:t>
      </w:r>
      <w:r w:rsidRPr="00D273E4">
        <w:rPr>
          <w:spacing w:val="1"/>
        </w:rPr>
        <w:t>τ</w:t>
      </w:r>
      <w:r w:rsidRPr="00D273E4">
        <w:rPr>
          <w:spacing w:val="-1"/>
        </w:rPr>
        <w:t>η</w:t>
      </w:r>
      <w:r w:rsidRPr="00D273E4">
        <w:t>ν π</w:t>
      </w:r>
      <w:r w:rsidRPr="00D273E4">
        <w:rPr>
          <w:spacing w:val="-2"/>
        </w:rPr>
        <w:t>α</w:t>
      </w:r>
      <w:r w:rsidRPr="00D273E4">
        <w:t>ραπ</w:t>
      </w:r>
      <w:r w:rsidRPr="00D273E4">
        <w:rPr>
          <w:spacing w:val="-2"/>
        </w:rPr>
        <w:t>ά</w:t>
      </w:r>
      <w:r w:rsidRPr="00D273E4">
        <w:rPr>
          <w:spacing w:val="-1"/>
        </w:rPr>
        <w:t>ν</w:t>
      </w:r>
      <w:r w:rsidRPr="00D273E4">
        <w:t>ω δ</w:t>
      </w:r>
      <w:r w:rsidRPr="00D273E4">
        <w:rPr>
          <w:spacing w:val="-1"/>
        </w:rPr>
        <w:t>ι</w:t>
      </w:r>
      <w:r w:rsidRPr="00D273E4">
        <w:t>ακ</w:t>
      </w:r>
      <w:r w:rsidRPr="00D273E4">
        <w:rPr>
          <w:spacing w:val="-1"/>
        </w:rPr>
        <w:t>ή</w:t>
      </w:r>
      <w:r w:rsidRPr="00D273E4">
        <w:t>ρ</w:t>
      </w:r>
      <w:r w:rsidRPr="00D273E4">
        <w:rPr>
          <w:spacing w:val="-2"/>
        </w:rPr>
        <w:t>υ</w:t>
      </w:r>
      <w:r w:rsidRPr="00D273E4">
        <w:rPr>
          <w:spacing w:val="1"/>
        </w:rPr>
        <w:t>ξ</w:t>
      </w:r>
      <w:r w:rsidRPr="00D273E4">
        <w:t>ή σ</w:t>
      </w:r>
      <w:r w:rsidRPr="00D273E4">
        <w:rPr>
          <w:spacing w:val="-3"/>
        </w:rPr>
        <w:t>α</w:t>
      </w:r>
      <w:r w:rsidRPr="00D273E4">
        <w:t xml:space="preserve">ς, σας </w:t>
      </w:r>
      <w:r w:rsidRPr="00D273E4">
        <w:rPr>
          <w:spacing w:val="-2"/>
        </w:rPr>
        <w:t>υ</w:t>
      </w:r>
      <w:r w:rsidRPr="00D273E4">
        <w:t>π</w:t>
      </w:r>
      <w:r w:rsidRPr="00D273E4">
        <w:rPr>
          <w:spacing w:val="1"/>
        </w:rPr>
        <w:t>ο</w:t>
      </w:r>
      <w:r w:rsidRPr="00D273E4">
        <w:t>β</w:t>
      </w:r>
      <w:r w:rsidRPr="00D273E4">
        <w:rPr>
          <w:spacing w:val="-2"/>
        </w:rPr>
        <w:t>ά</w:t>
      </w:r>
      <w:r w:rsidRPr="00D273E4">
        <w:rPr>
          <w:spacing w:val="1"/>
        </w:rPr>
        <w:t>λ</w:t>
      </w:r>
      <w:r w:rsidRPr="00D273E4">
        <w:rPr>
          <w:spacing w:val="-1"/>
        </w:rPr>
        <w:t>λ</w:t>
      </w:r>
      <w:r w:rsidRPr="00D273E4">
        <w:rPr>
          <w:spacing w:val="1"/>
        </w:rPr>
        <w:t>ο</w:t>
      </w:r>
      <w:r w:rsidRPr="00D273E4">
        <w:rPr>
          <w:spacing w:val="-2"/>
        </w:rPr>
        <w:t>υ</w:t>
      </w:r>
      <w:r w:rsidRPr="00D273E4">
        <w:rPr>
          <w:spacing w:val="1"/>
        </w:rPr>
        <w:t>μ</w:t>
      </w:r>
      <w:r w:rsidRPr="00D273E4">
        <w:t xml:space="preserve">ε </w:t>
      </w:r>
      <w:r w:rsidRPr="00D273E4">
        <w:rPr>
          <w:spacing w:val="1"/>
        </w:rPr>
        <w:t>τ</w:t>
      </w:r>
      <w:r w:rsidRPr="00D273E4">
        <w:rPr>
          <w:spacing w:val="-1"/>
        </w:rPr>
        <w:t>η</w:t>
      </w:r>
      <w:r w:rsidRPr="00D273E4">
        <w:t xml:space="preserve">ν </w:t>
      </w:r>
      <w:r>
        <w:t>τεχνική</w:t>
      </w:r>
      <w:r w:rsidRPr="00D273E4">
        <w:t xml:space="preserve"> </w:t>
      </w:r>
      <w:r w:rsidRPr="00D273E4">
        <w:rPr>
          <w:spacing w:val="1"/>
        </w:rPr>
        <w:t>μας</w:t>
      </w:r>
      <w:r w:rsidRPr="00D273E4">
        <w:t xml:space="preserve"> </w:t>
      </w:r>
      <w:r>
        <w:t xml:space="preserve">προσφορά </w:t>
      </w:r>
      <w:r w:rsidRPr="00D273E4">
        <w:rPr>
          <w:spacing w:val="1"/>
        </w:rPr>
        <w:t>μ</w:t>
      </w:r>
      <w:r w:rsidRPr="00D273E4">
        <w:t xml:space="preserve">ε </w:t>
      </w:r>
      <w:r w:rsidRPr="00D273E4">
        <w:rPr>
          <w:spacing w:val="-2"/>
        </w:rPr>
        <w:t>τους</w:t>
      </w:r>
      <w:r w:rsidRPr="00D273E4">
        <w:t xml:space="preserve"> κα</w:t>
      </w:r>
      <w:r w:rsidRPr="00D273E4">
        <w:rPr>
          <w:spacing w:val="1"/>
        </w:rPr>
        <w:t>τ</w:t>
      </w:r>
      <w:r w:rsidRPr="00D273E4">
        <w:rPr>
          <w:spacing w:val="-2"/>
        </w:rPr>
        <w:t>ω</w:t>
      </w:r>
      <w:r w:rsidRPr="00D273E4">
        <w:rPr>
          <w:spacing w:val="1"/>
        </w:rPr>
        <w:t>τ</w:t>
      </w:r>
      <w:r w:rsidRPr="00D273E4">
        <w:t>έ</w:t>
      </w:r>
      <w:r w:rsidRPr="00D273E4">
        <w:rPr>
          <w:spacing w:val="-2"/>
        </w:rPr>
        <w:t>ρ</w:t>
      </w:r>
      <w:r w:rsidRPr="00D273E4">
        <w:t xml:space="preserve">ω </w:t>
      </w:r>
      <w:r w:rsidRPr="00D273E4">
        <w:rPr>
          <w:spacing w:val="1"/>
        </w:rPr>
        <w:t>ό</w:t>
      </w:r>
      <w:r w:rsidRPr="00D273E4">
        <w:rPr>
          <w:spacing w:val="-2"/>
        </w:rPr>
        <w:t>ρ</w:t>
      </w:r>
      <w:r w:rsidRPr="00D273E4">
        <w:rPr>
          <w:spacing w:val="1"/>
        </w:rPr>
        <w:t>ο</w:t>
      </w:r>
      <w:r w:rsidRPr="00D273E4">
        <w:rPr>
          <w:spacing w:val="-2"/>
        </w:rPr>
        <w:t>υ</w:t>
      </w:r>
      <w:r w:rsidRPr="00D273E4">
        <w:t>ς.</w:t>
      </w:r>
    </w:p>
    <w:p w:rsidR="00E64A8D" w:rsidRDefault="00E64A8D" w:rsidP="00E64A8D">
      <w:pPr>
        <w:spacing w:after="0"/>
        <w:rPr>
          <w:rStyle w:val="10"/>
        </w:rPr>
      </w:pPr>
      <w:r w:rsidRPr="00551FE2">
        <w:rPr>
          <w:rStyle w:val="10"/>
        </w:rPr>
        <w:t xml:space="preserve">Για την υποστήριξη και υλοποίηση των εκδηλώσεων στο πλαίσιο των «Γιορτών Πόλης», προκειμένου αυτές να πραγματοποιηθούν µε τεχνική αρτιότητα, προβλέπεται να γίνει προμήθεια </w:t>
      </w:r>
      <w:r>
        <w:rPr>
          <w:rStyle w:val="10"/>
        </w:rPr>
        <w:t>καρεκλών</w:t>
      </w:r>
      <w:r w:rsidRPr="00551FE2">
        <w:rPr>
          <w:rStyle w:val="10"/>
        </w:rPr>
        <w:t xml:space="preserve"> </w:t>
      </w:r>
      <w:r>
        <w:rPr>
          <w:rStyle w:val="10"/>
        </w:rPr>
        <w:t>προκειμένου</w:t>
      </w:r>
      <w:r w:rsidRPr="00551FE2">
        <w:rPr>
          <w:rStyle w:val="10"/>
        </w:rPr>
        <w:t xml:space="preserve"> να καλύψουν μικρής, μεσαίας και μεγάλης κλίμακας εκδηλώσεις σε ανοιχτούς και κλειστούς χώρους</w:t>
      </w:r>
      <w:r>
        <w:rPr>
          <w:rStyle w:val="10"/>
        </w:rPr>
        <w:t>.</w:t>
      </w:r>
    </w:p>
    <w:tbl>
      <w:tblPr>
        <w:tblW w:w="10173" w:type="dxa"/>
        <w:tblLayout w:type="fixed"/>
        <w:tblLook w:val="04A0"/>
      </w:tblPr>
      <w:tblGrid>
        <w:gridCol w:w="1101"/>
        <w:gridCol w:w="5811"/>
        <w:gridCol w:w="993"/>
        <w:gridCol w:w="992"/>
        <w:gridCol w:w="1276"/>
      </w:tblGrid>
      <w:tr w:rsidR="00E64A8D" w:rsidRPr="00D273E4" w:rsidTr="00A0533D">
        <w:trPr>
          <w:trHeight w:val="402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B2CC"/>
            <w:vAlign w:val="center"/>
            <w:hideMark/>
          </w:tcPr>
          <w:p w:rsidR="00E64A8D" w:rsidRPr="00D273E4" w:rsidRDefault="00E64A8D" w:rsidP="00A0533D">
            <w:pPr>
              <w:spacing w:after="0"/>
              <w:ind w:left="-21" w:right="-108"/>
              <w:jc w:val="center"/>
              <w:rPr>
                <w:rFonts w:cs="Times New Roman"/>
                <w:b/>
                <w:bCs/>
                <w:color w:val="000000"/>
                <w:sz w:val="19"/>
                <w:szCs w:val="19"/>
              </w:rPr>
            </w:pPr>
            <w:r w:rsidRPr="00D273E4">
              <w:rPr>
                <w:rFonts w:cs="Times New Roman"/>
                <w:b/>
                <w:bCs/>
                <w:color w:val="000000"/>
                <w:sz w:val="19"/>
                <w:szCs w:val="19"/>
              </w:rPr>
              <w:t>ΠΕΡΙΓΡΑΦΗ</w:t>
            </w:r>
          </w:p>
          <w:p w:rsidR="00E64A8D" w:rsidRPr="00D273E4" w:rsidRDefault="00E64A8D" w:rsidP="00A0533D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9"/>
                <w:szCs w:val="19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B2CC"/>
            <w:vAlign w:val="center"/>
          </w:tcPr>
          <w:p w:rsidR="00E64A8D" w:rsidRPr="00D273E4" w:rsidRDefault="00E64A8D" w:rsidP="00A0533D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sz w:val="19"/>
                <w:szCs w:val="19"/>
              </w:rPr>
            </w:pPr>
            <w:r w:rsidRPr="00D273E4">
              <w:rPr>
                <w:rFonts w:cs="Times New Roman"/>
                <w:b/>
                <w:bCs/>
                <w:color w:val="000000"/>
                <w:sz w:val="19"/>
                <w:szCs w:val="19"/>
              </w:rPr>
              <w:t>ΠΟΣΟΤΗΤΑ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B2CC"/>
          </w:tcPr>
          <w:p w:rsidR="00E64A8D" w:rsidRPr="00D273E4" w:rsidRDefault="00E64A8D" w:rsidP="00A0533D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19"/>
                <w:szCs w:val="19"/>
              </w:rPr>
            </w:pPr>
            <w:r w:rsidRPr="00D273E4">
              <w:rPr>
                <w:rFonts w:cs="Times New Roman"/>
                <w:b/>
                <w:bCs/>
                <w:color w:val="000000"/>
                <w:sz w:val="19"/>
                <w:szCs w:val="19"/>
              </w:rPr>
              <w:t>απαίτηση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B2CC"/>
          </w:tcPr>
          <w:p w:rsidR="00E64A8D" w:rsidRPr="00D273E4" w:rsidRDefault="00E64A8D" w:rsidP="00A0533D">
            <w:pPr>
              <w:spacing w:after="0"/>
              <w:ind w:left="-108" w:right="-108"/>
              <w:jc w:val="center"/>
              <w:rPr>
                <w:rFonts w:cs="Times New Roman"/>
                <w:b/>
                <w:bCs/>
                <w:color w:val="000000"/>
                <w:sz w:val="19"/>
                <w:szCs w:val="19"/>
              </w:rPr>
            </w:pPr>
            <w:r w:rsidRPr="00D273E4">
              <w:rPr>
                <w:rFonts w:cs="Times New Roman"/>
                <w:b/>
                <w:bCs/>
                <w:color w:val="000000"/>
                <w:sz w:val="19"/>
                <w:szCs w:val="19"/>
              </w:rPr>
              <w:t>απάντηση</w:t>
            </w:r>
          </w:p>
        </w:tc>
      </w:tr>
      <w:tr w:rsidR="00E64A8D" w:rsidRPr="00D273E4" w:rsidTr="00A0533D">
        <w:trPr>
          <w:trHeight w:val="173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E64A8D" w:rsidRPr="00D273E4" w:rsidRDefault="00E64A8D" w:rsidP="00A0533D">
            <w:pPr>
              <w:spacing w:after="0"/>
              <w:rPr>
                <w:rFonts w:cs="Times New Roman"/>
                <w:color w:val="000000"/>
                <w:sz w:val="19"/>
                <w:szCs w:val="19"/>
              </w:rPr>
            </w:pPr>
            <w:r w:rsidRPr="00D273E4">
              <w:rPr>
                <w:rFonts w:cs="Times New Roman"/>
                <w:color w:val="000000"/>
                <w:sz w:val="19"/>
                <w:szCs w:val="19"/>
              </w:rPr>
              <w:t>Καρέκλες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:rsidR="00E64A8D" w:rsidRPr="00D273E4" w:rsidRDefault="00E64A8D" w:rsidP="00A0533D">
            <w:pPr>
              <w:spacing w:after="0"/>
              <w:rPr>
                <w:rFonts w:cs="Times New Roman"/>
                <w:color w:val="000000"/>
                <w:sz w:val="19"/>
                <w:szCs w:val="19"/>
              </w:rPr>
            </w:pPr>
            <w:r w:rsidRPr="00D273E4">
              <w:rPr>
                <w:rFonts w:cs="Times New Roman"/>
                <w:color w:val="000000"/>
                <w:sz w:val="19"/>
                <w:szCs w:val="19"/>
              </w:rPr>
              <w:t>Καρέκλα  πτυσσόμενη από ενισχυμένο πρωτογενές πλαστικό και μεταλλικό σκελετό για εύκολη και ασφαλή μεταφορά. Πλαστικά μέρη  από HDPE (Υψηλής πυκνότητας πολυαιθυλένιο) και διαθέτει ενισχυμένο μεταλλικό σκελετό ηλεκτροστατικής βαφής.</w:t>
            </w:r>
            <w:r w:rsidRPr="00D273E4">
              <w:rPr>
                <w:rFonts w:cs="Times New Roman"/>
                <w:color w:val="000000"/>
                <w:sz w:val="19"/>
                <w:szCs w:val="19"/>
              </w:rPr>
              <w:br/>
              <w:t xml:space="preserve">Χρώμα επιφανείας: Λευκό. Σκελετός: Μεταλλικός βαμμένος με ηλεκτροστατική βαφή σε γκρι χρώμα διαμέτρου φ25mm και πάχους 1mm. Διαστάσεις: 47x54,5x86 εκ. Ύψος καθίσματος: 45,5 εκ. Πάχος καθίσματος και πλάτης: 4,5 εκ. Βάρος. Καθαρό: 4.6k </w:t>
            </w:r>
            <w:proofErr w:type="spellStart"/>
            <w:r w:rsidRPr="00D273E4">
              <w:rPr>
                <w:rFonts w:cs="Times New Roman"/>
                <w:color w:val="000000"/>
                <w:sz w:val="19"/>
                <w:szCs w:val="19"/>
              </w:rPr>
              <w:t>gr</w:t>
            </w:r>
            <w:proofErr w:type="spellEnd"/>
            <w:r w:rsidRPr="00D273E4">
              <w:rPr>
                <w:rFonts w:cs="Times New Roman"/>
                <w:color w:val="000000"/>
                <w:sz w:val="19"/>
                <w:szCs w:val="19"/>
              </w:rPr>
              <w:t xml:space="preserve">. Μικτό: 5k </w:t>
            </w:r>
            <w:proofErr w:type="spellStart"/>
            <w:r w:rsidRPr="00D273E4">
              <w:rPr>
                <w:rFonts w:cs="Times New Roman"/>
                <w:color w:val="000000"/>
                <w:sz w:val="19"/>
                <w:szCs w:val="19"/>
              </w:rPr>
              <w:t>gr</w:t>
            </w:r>
            <w:proofErr w:type="spellEnd"/>
            <w:r w:rsidRPr="00D273E4">
              <w:rPr>
                <w:rFonts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64A8D" w:rsidRPr="00D273E4" w:rsidRDefault="00E64A8D" w:rsidP="00A0533D">
            <w:pPr>
              <w:spacing w:after="0"/>
              <w:jc w:val="center"/>
              <w:rPr>
                <w:rFonts w:cs="Times New Roman"/>
                <w:color w:val="000000"/>
                <w:sz w:val="19"/>
                <w:szCs w:val="19"/>
              </w:rPr>
            </w:pPr>
            <w:r w:rsidRPr="00D273E4">
              <w:rPr>
                <w:rFonts w:cs="Times New Roman"/>
                <w:color w:val="000000"/>
                <w:sz w:val="19"/>
                <w:szCs w:val="19"/>
              </w:rPr>
              <w:t>2.000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64A8D" w:rsidRPr="00D273E4" w:rsidRDefault="00E64A8D" w:rsidP="00A0533D">
            <w:pPr>
              <w:rPr>
                <w:sz w:val="19"/>
                <w:szCs w:val="19"/>
              </w:rPr>
            </w:pPr>
            <w:r w:rsidRPr="00D273E4">
              <w:rPr>
                <w:rFonts w:cs="Times New Roman"/>
                <w:b/>
                <w:color w:val="000000"/>
                <w:sz w:val="19"/>
                <w:szCs w:val="19"/>
              </w:rPr>
              <w:t>ΝΑΙ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E64A8D" w:rsidRPr="00D273E4" w:rsidRDefault="00E64A8D" w:rsidP="00A0533D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19"/>
                <w:szCs w:val="19"/>
              </w:rPr>
            </w:pPr>
          </w:p>
        </w:tc>
      </w:tr>
    </w:tbl>
    <w:p w:rsidR="00E64A8D" w:rsidRPr="0073079C" w:rsidRDefault="00E64A8D" w:rsidP="00E64A8D">
      <w:pPr>
        <w:spacing w:after="0"/>
        <w:ind w:right="-143"/>
        <w:rPr>
          <w:b/>
        </w:rPr>
      </w:pPr>
      <w:r w:rsidRPr="0073079C">
        <w:rPr>
          <w:b/>
        </w:rPr>
        <w:t xml:space="preserve">Α) </w:t>
      </w:r>
      <w:r>
        <w:rPr>
          <w:b/>
        </w:rPr>
        <w:t>Παράδοση εξοπλισμού</w:t>
      </w:r>
    </w:p>
    <w:p w:rsidR="00E64A8D" w:rsidRPr="00551FE2" w:rsidRDefault="00E64A8D" w:rsidP="00E64A8D">
      <w:pPr>
        <w:spacing w:after="0"/>
        <w:ind w:right="-143"/>
      </w:pPr>
      <w:r w:rsidRPr="00551FE2">
        <w:t>Ο</w:t>
      </w:r>
      <w:r>
        <w:t xml:space="preserve"> εξοπλισμός θα παραδοθεί </w:t>
      </w:r>
      <w:r w:rsidRPr="00551FE2">
        <w:t xml:space="preserve">εντός </w:t>
      </w:r>
      <w:r>
        <w:t>δύο</w:t>
      </w:r>
      <w:r w:rsidRPr="00551FE2">
        <w:t xml:space="preserve"> (</w:t>
      </w:r>
      <w:r>
        <w:t>2</w:t>
      </w:r>
      <w:r w:rsidRPr="00551FE2">
        <w:t xml:space="preserve">) μηνών από την υπογραφή της σύμβασης προμήθειας. </w:t>
      </w:r>
    </w:p>
    <w:p w:rsidR="00E64A8D" w:rsidRPr="00551FE2" w:rsidRDefault="00E64A8D" w:rsidP="00E64A8D">
      <w:pPr>
        <w:spacing w:after="0"/>
        <w:ind w:right="-143"/>
      </w:pPr>
    </w:p>
    <w:p w:rsidR="00E64A8D" w:rsidRPr="00551FE2" w:rsidRDefault="00E64A8D" w:rsidP="00E64A8D">
      <w:pPr>
        <w:spacing w:after="0" w:line="360" w:lineRule="auto"/>
        <w:ind w:right="-143"/>
        <w:rPr>
          <w:rFonts w:cs="Times New Roman"/>
          <w:b/>
          <w:bCs/>
        </w:rPr>
      </w:pPr>
      <w:r>
        <w:rPr>
          <w:rFonts w:cs="Times New Roman"/>
          <w:b/>
          <w:bCs/>
        </w:rPr>
        <w:t>Β</w:t>
      </w:r>
      <w:r w:rsidRPr="00551FE2">
        <w:rPr>
          <w:rFonts w:cs="Times New Roman"/>
          <w:b/>
          <w:bCs/>
        </w:rPr>
        <w:t xml:space="preserve">) Εγγύηση καλής λειτουργίας - </w:t>
      </w:r>
      <w:r w:rsidRPr="00551FE2">
        <w:rPr>
          <w:b/>
        </w:rPr>
        <w:t>επισκευή – αντικατάσταση ελαττωματικών προϊόντων</w:t>
      </w:r>
    </w:p>
    <w:p w:rsidR="00E64A8D" w:rsidRPr="00551FE2" w:rsidRDefault="00E64A8D" w:rsidP="00E64A8D">
      <w:pPr>
        <w:spacing w:after="0"/>
        <w:ind w:right="-143"/>
      </w:pPr>
      <w:r w:rsidRPr="00551FE2">
        <w:rPr>
          <w:rFonts w:cs="Times New Roman"/>
          <w:bCs/>
        </w:rPr>
        <w:t xml:space="preserve">Όλα τα είδη συνοδεύονται από εγγύηση καλής λειτουργίας όπως προβλέπει ο κατασκευαστής. Σε περίπτωση ελαττωματικού προϊόντος ή βλάβης εντός της ισχύος της εγγύησης, </w:t>
      </w:r>
      <w:r>
        <w:rPr>
          <w:rFonts w:cs="Times New Roman"/>
          <w:bCs/>
        </w:rPr>
        <w:t>θα γίνει</w:t>
      </w:r>
      <w:r w:rsidRPr="00551FE2">
        <w:rPr>
          <w:rFonts w:cs="Times New Roman"/>
          <w:bCs/>
        </w:rPr>
        <w:t xml:space="preserve"> επισκευή ή αντικατάστασή του εντός 15 ημερών. </w:t>
      </w:r>
    </w:p>
    <w:p w:rsidR="00E64A8D" w:rsidRDefault="00E64A8D" w:rsidP="00E64A8D"/>
    <w:p w:rsidR="00000000" w:rsidRDefault="00E64A8D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64A8D"/>
    <w:rsid w:val="00E64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64A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E64A8D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E64A8D"/>
    <w:rPr>
      <w:rFonts w:ascii="Arial" w:eastAsia="Times New Roman" w:hAnsi="Arial" w:cs="Arial"/>
      <w:b/>
      <w:color w:val="002060"/>
      <w:sz w:val="24"/>
      <w:lang w:val="en-GB" w:eastAsia="ar-SA"/>
    </w:rPr>
  </w:style>
  <w:style w:type="character" w:customStyle="1" w:styleId="10">
    <w:name w:val="Προεπιλεγμένη γραμματοσειρά1"/>
    <w:rsid w:val="00E64A8D"/>
  </w:style>
  <w:style w:type="character" w:customStyle="1" w:styleId="1Char">
    <w:name w:val="Επικεφαλίδα 1 Char"/>
    <w:basedOn w:val="a0"/>
    <w:link w:val="1"/>
    <w:uiPriority w:val="9"/>
    <w:rsid w:val="00E64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2022-12-01T09:54:00Z</dcterms:created>
  <dcterms:modified xsi:type="dcterms:W3CDTF">2022-12-01T09:54:00Z</dcterms:modified>
</cp:coreProperties>
</file>