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749" w:rsidRPr="00E5208C" w:rsidRDefault="00957749" w:rsidP="00957749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</w:p>
    <w:p w:rsidR="00957749" w:rsidRPr="00E5208C" w:rsidRDefault="00957749" w:rsidP="00957749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</w:p>
    <w:p w:rsidR="00957749" w:rsidRPr="00E5208C" w:rsidRDefault="00957749" w:rsidP="00957749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E5208C">
        <w:rPr>
          <w:rFonts w:ascii="Times New Roman" w:hAnsi="Times New Roman" w:cs="Times New Roman"/>
          <w:b/>
          <w:bCs/>
          <w:noProof/>
          <w:sz w:val="20"/>
          <w:szCs w:val="20"/>
          <w:lang w:val="el-GR" w:eastAsia="el-GR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201848</wp:posOffset>
            </wp:positionH>
            <wp:positionV relativeFrom="paragraph">
              <wp:posOffset>-279400</wp:posOffset>
            </wp:positionV>
            <wp:extent cx="648860" cy="642621"/>
            <wp:effectExtent l="19050" t="0" r="0" b="0"/>
            <wp:wrapNone/>
            <wp:docPr id="2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95" cy="642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7749" w:rsidRPr="00E5208C" w:rsidRDefault="00957749" w:rsidP="00957749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</w:p>
    <w:p w:rsidR="00957749" w:rsidRPr="00E5208C" w:rsidRDefault="00957749" w:rsidP="00957749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E5208C">
        <w:rPr>
          <w:rFonts w:ascii="Times New Roman" w:hAnsi="Times New Roman" w:cs="Times New Roman"/>
          <w:b/>
          <w:bCs/>
          <w:sz w:val="20"/>
          <w:szCs w:val="20"/>
          <w:lang w:val="el-GR"/>
        </w:rPr>
        <w:t>ΕΛΛΗΝΙΚΗ ΔΗΜΟΚΡΑΤΙΑ</w:t>
      </w:r>
    </w:p>
    <w:p w:rsidR="00957749" w:rsidRPr="00E5208C" w:rsidRDefault="00957749" w:rsidP="00957749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E5208C"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ΔΗΜΟΣ  ΚΕΝΤΡΙΚΗΣ ΚΕΡΚΥΡΑΣ ΚΑΙ ΔΙΑΠΟΝΤΙΩΝ ΝΗΣΩΝ </w:t>
      </w:r>
    </w:p>
    <w:p w:rsidR="00957749" w:rsidRPr="00E5208C" w:rsidRDefault="00957749" w:rsidP="00957749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l-GR"/>
        </w:rPr>
      </w:pPr>
      <w:r w:rsidRPr="00E5208C">
        <w:rPr>
          <w:rFonts w:ascii="Times New Roman" w:hAnsi="Times New Roman" w:cs="Times New Roman"/>
          <w:b/>
          <w:sz w:val="20"/>
          <w:szCs w:val="20"/>
          <w:lang w:val="el-GR"/>
        </w:rPr>
        <w:t xml:space="preserve">Δ/ΝΣΗ ΕΠΙΧΕΙΡΗΣΙΑΚΟΥ ΕΡΓΟΥ </w:t>
      </w:r>
    </w:p>
    <w:p w:rsidR="00957749" w:rsidRPr="00E5208C" w:rsidRDefault="00957749" w:rsidP="00957749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l-GR"/>
        </w:rPr>
      </w:pPr>
      <w:r w:rsidRPr="00E5208C">
        <w:rPr>
          <w:rFonts w:ascii="Times New Roman" w:hAnsi="Times New Roman" w:cs="Times New Roman"/>
          <w:b/>
          <w:sz w:val="20"/>
          <w:szCs w:val="20"/>
          <w:lang w:val="el-GR"/>
        </w:rPr>
        <w:t>ΤΜΗΜΑ ΣΥΝΤΗΡΗΣΗΣ ΠΡΑΣΙΝΟΥ</w:t>
      </w:r>
    </w:p>
    <w:p w:rsidR="00957749" w:rsidRPr="00E5208C" w:rsidRDefault="00957749" w:rsidP="00957749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l-GR"/>
        </w:rPr>
      </w:pPr>
      <w:r w:rsidRPr="00E5208C">
        <w:rPr>
          <w:rFonts w:ascii="Times New Roman" w:hAnsi="Times New Roman" w:cs="Times New Roman"/>
          <w:b/>
          <w:bCs/>
          <w:sz w:val="20"/>
          <w:szCs w:val="20"/>
          <w:lang w:val="el-GR"/>
        </w:rPr>
        <w:t xml:space="preserve"> ΑΡ. ΜΕΛ.: </w:t>
      </w:r>
      <w:r>
        <w:rPr>
          <w:rFonts w:ascii="Times New Roman" w:hAnsi="Times New Roman" w:cs="Times New Roman"/>
          <w:b/>
          <w:bCs/>
          <w:sz w:val="20"/>
          <w:szCs w:val="20"/>
          <w:lang w:val="el-GR"/>
        </w:rPr>
        <w:t>13</w:t>
      </w:r>
    </w:p>
    <w:p w:rsidR="00957749" w:rsidRPr="00E5208C" w:rsidRDefault="00957749" w:rsidP="00957749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l-GR"/>
        </w:rPr>
      </w:pPr>
      <w:r w:rsidRPr="00E5208C">
        <w:rPr>
          <w:rFonts w:ascii="Times New Roman" w:hAnsi="Times New Roman" w:cs="Times New Roman"/>
          <w:b/>
          <w:sz w:val="20"/>
          <w:szCs w:val="20"/>
          <w:lang w:val="el-GR"/>
        </w:rPr>
        <w:t xml:space="preserve"> </w:t>
      </w:r>
    </w:p>
    <w:p w:rsidR="00957749" w:rsidRPr="00E5208C" w:rsidRDefault="00957749" w:rsidP="00957749">
      <w:pPr>
        <w:pStyle w:val="1"/>
        <w:spacing w:line="276" w:lineRule="auto"/>
        <w:jc w:val="center"/>
        <w:rPr>
          <w:bCs w:val="0"/>
          <w:szCs w:val="20"/>
        </w:rPr>
      </w:pPr>
      <w:r w:rsidRPr="00E5208C">
        <w:rPr>
          <w:bCs w:val="0"/>
          <w:szCs w:val="20"/>
          <w:u w:val="single"/>
        </w:rPr>
        <w:t>ΤΙΤΛΟΣ:</w:t>
      </w:r>
    </w:p>
    <w:p w:rsidR="00957749" w:rsidRPr="00E5208C" w:rsidRDefault="00957749" w:rsidP="00957749">
      <w:pPr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E5208C">
        <w:rPr>
          <w:rFonts w:ascii="Times New Roman" w:hAnsi="Times New Roman" w:cs="Times New Roman"/>
          <w:b/>
          <w:bCs/>
          <w:sz w:val="20"/>
          <w:szCs w:val="20"/>
          <w:lang w:val="el-GR"/>
        </w:rPr>
        <w:t>«ΣΥΝΤΗΡΗΣΗ ΚΑΙ ΕΠΙΣΚΕΥΗ ΣΥΣΤΗΜΑΤΩΝ ΑΥΤΟΜΑΤΟΥ ΠΟΤΙΣΜΑΤΟΣ»</w:t>
      </w:r>
    </w:p>
    <w:p w:rsidR="00957749" w:rsidRPr="00E5208C" w:rsidRDefault="00957749" w:rsidP="00957749">
      <w:pPr>
        <w:pStyle w:val="1"/>
        <w:spacing w:line="276" w:lineRule="auto"/>
        <w:jc w:val="center"/>
        <w:rPr>
          <w:szCs w:val="20"/>
        </w:rPr>
      </w:pPr>
    </w:p>
    <w:p w:rsidR="00957749" w:rsidRPr="00E5208C" w:rsidRDefault="00957749" w:rsidP="00957749">
      <w:pPr>
        <w:pStyle w:val="1"/>
        <w:spacing w:line="276" w:lineRule="auto"/>
        <w:jc w:val="center"/>
        <w:rPr>
          <w:szCs w:val="20"/>
        </w:rPr>
      </w:pPr>
      <w:r w:rsidRPr="00E5208C">
        <w:rPr>
          <w:szCs w:val="20"/>
        </w:rPr>
        <w:t>Κ.Α. 35.6262.002 - Προϋπολογισμός Μελέτης :   24.995,92 €  (Φ.Π.Α. 24  %)</w:t>
      </w:r>
    </w:p>
    <w:p w:rsidR="00957749" w:rsidRPr="00E5208C" w:rsidRDefault="00957749" w:rsidP="00957749">
      <w:pPr>
        <w:tabs>
          <w:tab w:val="left" w:pos="187"/>
          <w:tab w:val="left" w:pos="14300"/>
        </w:tabs>
        <w:spacing w:line="100" w:lineRule="atLeast"/>
        <w:jc w:val="both"/>
        <w:rPr>
          <w:rFonts w:ascii="Times New Roman" w:eastAsia="Calibri" w:hAnsi="Times New Roman" w:cs="Times New Roman"/>
          <w:b/>
          <w:color w:val="auto"/>
          <w:sz w:val="20"/>
          <w:szCs w:val="20"/>
          <w:u w:val="single"/>
          <w:lang w:val="el-GR"/>
        </w:rPr>
      </w:pPr>
    </w:p>
    <w:p w:rsidR="00957749" w:rsidRPr="00E5208C" w:rsidRDefault="00957749" w:rsidP="00957749">
      <w:pPr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E5208C">
        <w:rPr>
          <w:rFonts w:ascii="Times New Roman" w:hAnsi="Times New Roman" w:cs="Times New Roman"/>
          <w:b/>
          <w:bCs/>
          <w:sz w:val="20"/>
          <w:szCs w:val="20"/>
          <w:lang w:val="el-GR"/>
        </w:rPr>
        <w:t>ΠΡΟΫΠΟΛΟΓΙΣΜΟΣ ΠΡΟΣΦΟΡΑΣ</w:t>
      </w:r>
    </w:p>
    <w:p w:rsidR="00957749" w:rsidRPr="00E5208C" w:rsidRDefault="00957749" w:rsidP="00957749">
      <w:pPr>
        <w:tabs>
          <w:tab w:val="left" w:pos="187"/>
          <w:tab w:val="left" w:pos="14300"/>
        </w:tabs>
        <w:spacing w:line="100" w:lineRule="atLeast"/>
        <w:jc w:val="both"/>
        <w:rPr>
          <w:rFonts w:ascii="Times New Roman" w:eastAsia="Calibri" w:hAnsi="Times New Roman" w:cs="Times New Roman"/>
          <w:b/>
          <w:color w:val="auto"/>
          <w:sz w:val="20"/>
          <w:szCs w:val="20"/>
          <w:u w:val="single"/>
          <w:lang w:val="el-GR"/>
        </w:rPr>
      </w:pPr>
    </w:p>
    <w:p w:rsidR="00957749" w:rsidRPr="00E5208C" w:rsidRDefault="00957749" w:rsidP="00957749">
      <w:pPr>
        <w:tabs>
          <w:tab w:val="left" w:pos="187"/>
          <w:tab w:val="left" w:pos="14300"/>
        </w:tabs>
        <w:spacing w:line="100" w:lineRule="atLeast"/>
        <w:jc w:val="both"/>
        <w:rPr>
          <w:rFonts w:ascii="Times New Roman" w:eastAsia="Calibri" w:hAnsi="Times New Roman" w:cs="Times New Roman"/>
          <w:b/>
          <w:color w:val="auto"/>
          <w:sz w:val="20"/>
          <w:szCs w:val="20"/>
          <w:u w:val="single"/>
          <w:lang w:val="el-GR"/>
        </w:rPr>
      </w:pPr>
      <w:r w:rsidRPr="00E5208C">
        <w:rPr>
          <w:rFonts w:ascii="Times New Roman" w:eastAsia="Calibri" w:hAnsi="Times New Roman" w:cs="Times New Roman"/>
          <w:b/>
          <w:color w:val="auto"/>
          <w:sz w:val="20"/>
          <w:szCs w:val="20"/>
          <w:u w:val="single"/>
          <w:lang w:val="el-GR"/>
        </w:rPr>
        <w:t>ΟΜΑΔΑ Ά</w:t>
      </w:r>
    </w:p>
    <w:p w:rsidR="00957749" w:rsidRPr="00E5208C" w:rsidRDefault="00957749" w:rsidP="00957749">
      <w:pPr>
        <w:tabs>
          <w:tab w:val="left" w:pos="187"/>
          <w:tab w:val="left" w:pos="14300"/>
        </w:tabs>
        <w:spacing w:line="100" w:lineRule="atLeast"/>
        <w:jc w:val="both"/>
        <w:rPr>
          <w:rFonts w:ascii="Times New Roman" w:eastAsia="Calibri" w:hAnsi="Times New Roman" w:cs="Times New Roman"/>
          <w:b/>
          <w:color w:val="auto"/>
          <w:sz w:val="20"/>
          <w:szCs w:val="20"/>
          <w:u w:val="single"/>
          <w:lang w:val="el-GR"/>
        </w:rPr>
      </w:pPr>
    </w:p>
    <w:tbl>
      <w:tblPr>
        <w:tblW w:w="9640" w:type="dxa"/>
        <w:tblInd w:w="-88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568"/>
        <w:gridCol w:w="5670"/>
        <w:gridCol w:w="1701"/>
        <w:gridCol w:w="1701"/>
      </w:tblGrid>
      <w:tr w:rsidR="00957749" w:rsidRPr="00E5208C" w:rsidTr="0021050B">
        <w:trPr>
          <w:trHeight w:val="655"/>
        </w:trPr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Α/Α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ΠΕΡΙΓΡΑΦΗ ΔΑΠΑΝΗΣ</w:t>
            </w: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                                                </w:t>
            </w:r>
          </w:p>
          <w:p w:rsidR="00957749" w:rsidRPr="00E5208C" w:rsidRDefault="00957749" w:rsidP="0021050B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ΤΙΜΗ ΜΟΝΑΔΑΣ ΠΡΟΥΠ/ΣΜΟΥ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ΤΙΜΗ ΜΟΝΑΔΑΣ ΠΡΟΣΦΟΡΑΣ </w:t>
            </w:r>
          </w:p>
        </w:tc>
      </w:tr>
      <w:tr w:rsidR="00957749" w:rsidRPr="00E5208C" w:rsidTr="0021050B">
        <w:trPr>
          <w:trHeight w:val="5092"/>
        </w:trPr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  ΥΛΙΚΑ  ΣΥΣΤΗΜΑΤΟΣ ΑΥΤΟΜΑΤΟΥ ΠΟΤΙΣΜΑΤΟΣ ΠΟΥ ΑΠΑΙΤΟΥΝΤΑΙ ΓΙΑ ΤΗΝ ΣΥΝΤΗΡΗΣΗ ΕΠΙΣΚΕΥΗ ΑΥΤΟΥ.</w:t>
            </w: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− ΠΛΑΣΤΙΚΑ ΦΡΕΑΤΙΟ 6″ ∕15 ΤΕΜ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CPV</w:t>
            </w:r>
            <w:r w:rsidRPr="00E5208C">
              <w:rPr>
                <w:rFonts w:ascii="Tahoma" w:eastAsia="Arial" w:hAnsi="Tahoma" w:cs="Times New Roman"/>
                <w:b/>
                <w:sz w:val="20"/>
                <w:szCs w:val="20"/>
                <w:lang w:val="el-GR"/>
              </w:rPr>
              <w:t>∶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44115210</w:t>
            </w:r>
          </w:p>
          <w:p w:rsidR="00957749" w:rsidRPr="00E5208C" w:rsidRDefault="00957749" w:rsidP="0021050B">
            <w:pPr>
              <w:spacing w:line="100" w:lineRule="atLeast"/>
              <w:rPr>
                <w:rFonts w:ascii="Times New Roman" w:hAnsi="Times New Roman" w:cs="Times New Roman"/>
                <w:b/>
                <w:sz w:val="20"/>
                <w:szCs w:val="20"/>
                <w:lang w:val="el-GR" w:eastAsia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>- ΗΛΕΚΤΡΟΒΑΝΕΣ 1΄΄ΡΝ 10</w:t>
            </w:r>
            <w:proofErr w:type="spellStart"/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l-GR"/>
              </w:rPr>
              <w:t>Atm</w:t>
            </w:r>
            <w:proofErr w:type="spellEnd"/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>/12ΤΕΜ.</w:t>
            </w:r>
          </w:p>
          <w:p w:rsidR="00957749" w:rsidRPr="00E5208C" w:rsidRDefault="00957749" w:rsidP="002105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</w:pP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>− ΠΗΝΙΟ ΗΛΕΚΤΡΟΒΑΝΑΣ 24</w:t>
            </w: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l-GR"/>
              </w:rPr>
              <w:t>VAC</w:t>
            </w: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>/15ΤΕΜ.</w:t>
            </w:r>
          </w:p>
          <w:p w:rsidR="00957749" w:rsidRPr="00E5208C" w:rsidRDefault="00957749" w:rsidP="002105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</w:pP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>- ΚΡΟΥΝΟΣ ΟΡΕΙΧΑΛΚΙΝΟΣ ΚΟΧΛΙΩΤΟΣ 1΄΄/40 ΤΕΜ.</w:t>
            </w:r>
          </w:p>
          <w:p w:rsidR="00957749" w:rsidRPr="00E5208C" w:rsidRDefault="00957749" w:rsidP="002105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</w:pP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>- ΕΚΤΟΞΕΥΤΕΣ ΠΛΑΣΤΙΚΟΙ ΓΡΑΝΑΖΩΤΟΙ ΑΥΤΟΑΝΥΨΟΥΜΕΝΟΙ ΑΚΤΙΝΑ 7-14 ΜΕΤΡΑ/30ΤΕΜ.</w:t>
            </w:r>
          </w:p>
          <w:p w:rsidR="00957749" w:rsidRPr="00E5208C" w:rsidRDefault="00957749" w:rsidP="002105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</w:pP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>- ΣΩΛΗΝΕΣ 6 Α</w:t>
            </w: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l-GR"/>
              </w:rPr>
              <w:t>tm</w:t>
            </w: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 xml:space="preserve"> Φ32, Φ25, Φ20, Φ16, /800</w:t>
            </w: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l-GR"/>
              </w:rPr>
              <w:t>m</w:t>
            </w: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 xml:space="preserve"> </w:t>
            </w:r>
          </w:p>
          <w:p w:rsidR="00957749" w:rsidRPr="00E5208C" w:rsidRDefault="00957749" w:rsidP="002105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</w:pP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 xml:space="preserve">- ΚΑΛΩΔΙΑ ΤΥΠΟΥ </w:t>
            </w: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l-GR"/>
              </w:rPr>
              <w:t>JIVV</w:t>
            </w: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>-</w:t>
            </w: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l-GR"/>
              </w:rPr>
              <w:t>U</w:t>
            </w: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 xml:space="preserve"> (ΝΥΥ) 7Χ1,5/ 300 </w:t>
            </w: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l-GR"/>
              </w:rPr>
              <w:t>m</w:t>
            </w: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>.</w:t>
            </w:r>
          </w:p>
          <w:p w:rsidR="00957749" w:rsidRPr="00E5208C" w:rsidRDefault="00957749" w:rsidP="002105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</w:pPr>
            <w:r w:rsidRPr="00E520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 w:eastAsia="el-GR"/>
              </w:rPr>
              <w:t>− ΔΙΑΦΟΡΑ ΥΛΙΚΑ ΣΥΝΔΕΣΗΣ ΥΔΡΑΥΛΙΚΟΥ ΕΞΟΠΛΙΣΜΟΥ (ΡΑΚΟΡ, ΜΟΥΦΕΣ, ΣΕΛΛΕΣ, ΝΙΠΕΛ, ΣΤΑΛΑΚΤΕΣ, ΤΑΠΑ, ΤΑΦ)</w:t>
            </w:r>
          </w:p>
          <w:p w:rsidR="00957749" w:rsidRPr="00E5208C" w:rsidRDefault="00957749" w:rsidP="0021050B">
            <w:p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Εξοπλισμός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Άδρευσης</w:t>
            </w:r>
            <w:proofErr w:type="spellEnd"/>
          </w:p>
          <w:p w:rsidR="00957749" w:rsidRPr="00E5208C" w:rsidRDefault="00957749" w:rsidP="0021050B">
            <w:p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CPV :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43323000−3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3.500,00 €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</w:tr>
      <w:tr w:rsidR="00957749" w:rsidRPr="00E5208C" w:rsidTr="0021050B"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2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Λοιπές Υπηρεσίες (Εργασίες συντήρησης και επισκευής συστηματικού εβδομαδιαίου ελέγχου)</w:t>
            </w: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CPV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: 98390000-3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5.500,00 €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</w:tr>
      <w:tr w:rsidR="00957749" w:rsidRPr="00E5208C" w:rsidTr="0021050B"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ΣΥΝΟΛΟ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</w:tr>
      <w:tr w:rsidR="00957749" w:rsidRPr="00E5208C" w:rsidTr="0021050B"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Φ.Π.Α. (24%)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</w:tr>
      <w:tr w:rsidR="00957749" w:rsidRPr="00E5208C" w:rsidTr="0021050B"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ΓΕΝΙΚΟ ΣΥΝΟΛΟ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</w:tr>
    </w:tbl>
    <w:p w:rsidR="00957749" w:rsidRPr="00E5208C" w:rsidRDefault="00957749" w:rsidP="00957749">
      <w:pPr>
        <w:tabs>
          <w:tab w:val="left" w:pos="187"/>
          <w:tab w:val="left" w:pos="14300"/>
        </w:tabs>
        <w:spacing w:line="100" w:lineRule="atLeast"/>
        <w:jc w:val="both"/>
        <w:rPr>
          <w:rFonts w:ascii="Times New Roman" w:eastAsia="Calibri" w:hAnsi="Times New Roman" w:cs="Times New Roman"/>
          <w:b/>
          <w:color w:val="auto"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</w:p>
    <w:p w:rsidR="00957749" w:rsidRPr="00E5208C" w:rsidRDefault="00957749" w:rsidP="00957749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</w:pPr>
      <w:r w:rsidRPr="00E5208C"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  <w:t xml:space="preserve">ΟΜΑΔΑ </w:t>
      </w:r>
      <w:proofErr w:type="spellStart"/>
      <w:r w:rsidRPr="00E5208C">
        <w:rPr>
          <w:rFonts w:ascii="Times New Roman" w:hAnsi="Times New Roman" w:cs="Times New Roman"/>
          <w:b/>
          <w:sz w:val="20"/>
          <w:szCs w:val="20"/>
          <w:u w:val="single"/>
          <w:lang w:val="el-GR"/>
        </w:rPr>
        <w:t>΄Β</w:t>
      </w:r>
      <w:proofErr w:type="spellEnd"/>
    </w:p>
    <w:tbl>
      <w:tblPr>
        <w:tblW w:w="9639" w:type="dxa"/>
        <w:tblInd w:w="54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495"/>
        <w:gridCol w:w="6026"/>
        <w:gridCol w:w="1701"/>
        <w:gridCol w:w="1417"/>
      </w:tblGrid>
      <w:tr w:rsidR="00957749" w:rsidRPr="00E5208C" w:rsidTr="0021050B">
        <w:trPr>
          <w:trHeight w:val="655"/>
        </w:trPr>
        <w:tc>
          <w:tcPr>
            <w:tcW w:w="4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Α/Α</w:t>
            </w:r>
          </w:p>
        </w:tc>
        <w:tc>
          <w:tcPr>
            <w:tcW w:w="60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ΠΕΡΙΓΡΑΦΗ ΔΑΠΑΝΗΣ</w:t>
            </w: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                                                </w:t>
            </w:r>
          </w:p>
          <w:p w:rsidR="00957749" w:rsidRPr="00E5208C" w:rsidRDefault="00957749" w:rsidP="0021050B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ΤΙΜΗ ΜΟΝΑΔΑΣ ΠΡΟΥ/ΣΜΟΥ 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ΤΙΜΗ ΜΟΝΑΔΑΣ ΠΡΟΣΦΟΡΑΣ </w:t>
            </w:r>
          </w:p>
        </w:tc>
      </w:tr>
      <w:tr w:rsidR="00957749" w:rsidRPr="00E5208C" w:rsidTr="0021050B">
        <w:trPr>
          <w:trHeight w:val="2408"/>
        </w:trPr>
        <w:tc>
          <w:tcPr>
            <w:tcW w:w="4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0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  ΥΛΙΚΑ  ΣΥΣΤΗΜΑΤΟΣ ΑΥΤΟΜΑΤΟΥ ΠΟΤΙΣΜΑΤΟΣ ΠΟΥ ΑΠΑΙΤΟΥΝΤΑΙ ΓΙΑ ΤΗΝ ΣΥΝΤΗΡΗΣΗ ΕΠΙΣΚΕΥΗ ΑΥΤΟΥ.</w:t>
            </w: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          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  <w:lang w:val="el-GR"/>
              </w:rPr>
              <w:t>ΣΩΛΗΝΕΣ ΡΕ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ΣΩΛ.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PE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Φ16 ΤΥΦΛΟΣ  300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PE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−6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ATM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ΣΤΑΛΛΑΚΤΗΦΟΡΟΣ ΜΕ ΣΤΑΛΛΑΚΤΗ 4Λ∕Ω, ΑΝΑ 100 ΕΚ  300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Φ16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ΣΩΛ.ΡΕ Φ32 ΤΥΦΛΟΣ,10 ΑΤΜ 200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</w:t>
            </w:r>
          </w:p>
          <w:p w:rsidR="00957749" w:rsidRPr="00E5208C" w:rsidRDefault="00957749" w:rsidP="0021050B">
            <w:pPr>
              <w:pStyle w:val="a3"/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  <w:lang w:val="el-GR"/>
              </w:rPr>
              <w:t>ΕΞΑΡΤΗΜΑΤΑ ΣΩΛ. Φ16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ΣΥΝΔΕΣΜΟΣ Φ16×Φ16 ΦΙΣ  200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ΛΕΥΚΟΣ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ΣΥΝΔΕΣΜΟΣ ΣΥΣΤΟΛΙΚΟΣ Φ16×Φ20 ΦΙΣ 100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ΓΩΝΙΑ Φ16×Φ16 ΦΙΣ  100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ΛΕΥΚΟ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ΤΕΡΜΑΤΙΚΟ ΦΙΣ, Φ16  100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ΤΑΦ Φ16×Φ16×Φ16 ΦΙΣ  100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ΛΕΥΚΟ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ΤΑΦ ΣΥΣΤΟΛΙΚΟ Φ20×Φ16×Φ20 ΦΙΣ  50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21050B">
            <w:pPr>
              <w:pStyle w:val="a3"/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  <w:lang w:val="el-GR"/>
              </w:rPr>
              <w:t>ΚΟΧΛΙΩΤΑ ΕΞΑΡΤΗΜΑΤΑ ΓΙΑ ΣΩΛΗΝΕΣ Φ63 ή Φ32</w:t>
            </w:r>
          </w:p>
          <w:p w:rsidR="00957749" w:rsidRPr="00E5208C" w:rsidRDefault="00957749" w:rsidP="0021050B">
            <w:p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     −    ΣΕΛΛΑ ΜΕ ΒΙΔΕΣ ΜΕ ΜΕΤΑΛΛΙΚΟ ΔΑΧΤΥΛΙΔΙ, Φ63×1",10</w:t>
            </w:r>
          </w:p>
          <w:p w:rsidR="00957749" w:rsidRPr="00E5208C" w:rsidRDefault="00957749" w:rsidP="0021050B">
            <w:p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            ΑΤΜ  20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          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ΣΕΛΛΑ ΜΕ ΒΙΔΕΣ ΜΕ ΜΕΤΑΛΛΙΚΟ ΔΑΧΤΥΛΙΔΙ, Φ32×3∕4" ΑΤΜ  20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ΡΑΚΟΡ ΚΟΧΛΙΩΤΟ ΑΡΣΕΝΙΚΟ 10 ΑΤΜ Φ32×1" 10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ΣΥΝΔΕΣΜΟΣ ΡΑΚΟΡ Φ63×Φ63, 10 ΑΤΜ 5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ΣΥΝΔΕΣΜΟΣ ΡΑΚΟΡ Φ32×Φ32 , 10 ΑΤΜ 20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ΤΑΦ ΣΥΝΔΕΣΜΟΣ ΡΑΚΟΡ Φ32×Φ32×Φ32 10 ΑΤΜ 10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ΤΑΦ ΣΥΝΔΕΣΜΟΣ Φ63×Φ63×Φ63 10 ΑΤΜ  5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ΤΕΡΜΑΤΙΚΟ ΡΑΚΟΡ Φ 32, 10 ΑΤΜ 10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ΤΕΡΜΑΤΙΚΟ ΡΑΚΟΡ Φ63, 10 ΑΤΜ 5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ΓΩΝΙΑ ΣΥΝΔΕΣΜΟΣ ΡΑΚΟΡ Φ32×Φ32 10 ΑΤΜ 10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ΣΥΝΔΕΣΜΟΣ ΡΑΚΟΡ,ΤΥΠΟΥ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Lock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Φ32×Φ32,6 ΑΤΜ 10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ΤΑΦ ΣΥΝΔΕΣΜΟΣ ΡΑΚΟΡ ΤΥΠΟΥ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LOCK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, Φ32×Φ32 6 ΑΤΜ 10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ΝΙΠΕΛ (ΜΑΣΤΟΣ) 1"×1", 10 ΑΤΜ 20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ΜΟΥΦΑ 1"×1" 10 ΑΤΜ 20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ΓΩΝΙΑ ΑΡΣΕΝΙΚΟ – ΘΗΛΥΚΟ 1"×1" 10 ΑΤΜ 10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21050B">
            <w:pPr>
              <w:pStyle w:val="a3"/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  <w:lang w:val="el-GR"/>
              </w:rPr>
              <w:t>ΗΛΕΚΡΟΒΑΝΝΕΣ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ΤΥΠΟΥ Κ−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RAIN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, ΜΕ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FLOW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CONTROL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10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ATM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, ΠΗΝΙΟ 24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V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, ΓΡΑΜΜΙΚΗ  10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Η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∕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Β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2"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ΜΕ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FLOW CONTROL 10 ATM,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ΠΗΝΙΟ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24V 2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21050B">
            <w:pPr>
              <w:pStyle w:val="a3"/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  <w:lang w:val="el-GR"/>
              </w:rPr>
              <w:t>ΕΚΤΟΞΕΥΤΗΡΕΣ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</w:rPr>
              <w:t xml:space="preserve">   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ΥΠΟΥ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K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−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RAIN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, ΠΕΡΙΣΤΡΟΦΙΚΟΙ Μ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mipro</w:t>
            </w:r>
            <w:proofErr w:type="spellEnd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30 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ΤΥΠΟΥ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K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−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RAIN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, ΠΕΡΙΣΤΡΟΦΙΚΟΙ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Pro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Plas</w:t>
            </w:r>
            <w:proofErr w:type="spellEnd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30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ΤΥΠΟΥ Κ−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RAIN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, ΣΤΑΤΙΚΟΙ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UNI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−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spray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10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cm</w:t>
            </w:r>
          </w:p>
          <w:p w:rsidR="00957749" w:rsidRPr="00E5208C" w:rsidRDefault="00957749" w:rsidP="0021050B">
            <w:pPr>
              <w:pStyle w:val="a3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ind w:left="360"/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  <w:lang w:val="el-GR"/>
              </w:rPr>
              <w:t xml:space="preserve">ΣΕΙΡΑ 10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</w:rPr>
              <w:t>VAN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90⸰  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20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180⸰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20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270⸰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10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360⸰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10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21050B">
            <w:pPr>
              <w:pStyle w:val="a3"/>
              <w:ind w:left="302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pStyle w:val="a3"/>
              <w:ind w:left="302"/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  <w:lang w:val="el-GR"/>
              </w:rPr>
              <w:t xml:space="preserve"> ΣΕΙΡΑ 15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</w:rPr>
              <w:t>VAN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u w:val="single"/>
                <w:lang w:val="el-GR"/>
              </w:rPr>
              <w:t xml:space="preserve"> 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90⸰    20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180⸰ 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20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270⸰ 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10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ind w:left="302" w:firstLine="58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360⸰ 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10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21050B">
            <w:pPr>
              <w:ind w:left="302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−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AUTO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ΡΥΘΜΙΖΟΜΕΝΟΙ ΣΤΑΛΛΑΚΤΕΣ ΚΑΡΦΩΤΟΙ 4 Λ∕Ω  300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AUTO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ΡΥΘΜΙΖΟΜΕΝΟΙ 8 Λ∕Ω 200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ΣΓΡΟΜΠΙΑ 4 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ME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ΕΞΟ. ΚΕΦ. 8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.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ΣΓΡΟΜΠΙΑ 8  ΜΕ ΕΞΟ. ΚΕΦ.  8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.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ΓΑΝΤΖΟΣ ΕΔΑΦΟΥΣ 200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ΦΡΕΑΤΙΑ ΟΡΘΟΓΩΝΙΑ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jumbo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 3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ΣΦΑΙΡΙΚΗ ΒΑΝΝΑ ΟΡΕΙΧΑΛΚΙΝΗ, Θ−Θ, 1"  8τεμ</w:t>
            </w:r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ΣΦΑΙΡΙΚΗ ΒΑΝΝΑ ΟΡΕΙΧΑΛΚΙΝΗ, Θ−Θ, 2"  2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ΒΑΝΑΚΙΑ, ΦΙΣ, Φ16×Φ16 4 ΑΤΜ Θ−Θ  40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τεμ</w:t>
            </w:r>
            <w:proofErr w:type="spellEnd"/>
          </w:p>
          <w:p w:rsidR="00957749" w:rsidRPr="00E5208C" w:rsidRDefault="00957749" w:rsidP="00957749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ΦΙΛΤΡΟ ΓΡΑΜΜΗΣ ΔΙΣΚΩΝ 2", 155 Μ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esh</w:t>
            </w:r>
            <w:proofErr w:type="spellEnd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20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3∕3  4τεμ</w:t>
            </w:r>
          </w:p>
          <w:p w:rsidR="00957749" w:rsidRPr="00E5208C" w:rsidRDefault="00957749" w:rsidP="0021050B">
            <w:pPr>
              <w:pStyle w:val="a3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pStyle w:val="a3"/>
              <w:ind w:left="302" w:firstLine="418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pStyle w:val="a3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pStyle w:val="a3"/>
              <w:ind w:left="302" w:firstLine="418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pStyle w:val="a3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Εξοπλισμός </w:t>
            </w:r>
            <w:proofErr w:type="spellStart"/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Άδρευσης</w:t>
            </w:r>
            <w:proofErr w:type="spellEnd"/>
          </w:p>
          <w:p w:rsidR="00957749" w:rsidRPr="00E5208C" w:rsidRDefault="00957749" w:rsidP="0021050B">
            <w:pP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CPV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 xml:space="preserve"> : 43323000−3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FFFFFF"/>
          </w:tcPr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4.003,00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</w:tr>
      <w:tr w:rsidR="00957749" w:rsidRPr="00E5208C" w:rsidTr="0021050B">
        <w:tc>
          <w:tcPr>
            <w:tcW w:w="4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2</w:t>
            </w:r>
          </w:p>
        </w:tc>
        <w:tc>
          <w:tcPr>
            <w:tcW w:w="60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Λοιπές Υπηρεσίες (Εργασίες συντήρησης και επισκευής ημερήσιου ελέγχου)</w:t>
            </w:r>
          </w:p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CPV</w:t>
            </w: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: 98390000-3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7.155,00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</w:tr>
      <w:tr w:rsidR="00957749" w:rsidRPr="00E5208C" w:rsidTr="0021050B">
        <w:tc>
          <w:tcPr>
            <w:tcW w:w="4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60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ΣΥΝΟΛΟ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</w:tr>
      <w:tr w:rsidR="00957749" w:rsidRPr="00E5208C" w:rsidTr="0021050B">
        <w:tc>
          <w:tcPr>
            <w:tcW w:w="4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60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Φ.Π.Α. (24%)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</w:tr>
      <w:tr w:rsidR="00957749" w:rsidRPr="00E5208C" w:rsidTr="0021050B">
        <w:tc>
          <w:tcPr>
            <w:tcW w:w="4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60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  <w:r w:rsidRPr="00E5208C"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  <w:t>ΓΕΝΙΚΟ ΣΥΝΟΛΟ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57749" w:rsidRPr="00E5208C" w:rsidRDefault="00957749" w:rsidP="0021050B">
            <w:pPr>
              <w:spacing w:line="100" w:lineRule="atLeast"/>
              <w:jc w:val="right"/>
              <w:rPr>
                <w:rFonts w:ascii="Times New Roman" w:eastAsia="Arial" w:hAnsi="Times New Roman" w:cs="Times New Roman"/>
                <w:b/>
                <w:sz w:val="20"/>
                <w:szCs w:val="20"/>
                <w:lang w:val="el-GR"/>
              </w:rPr>
            </w:pPr>
          </w:p>
        </w:tc>
      </w:tr>
    </w:tbl>
    <w:p w:rsidR="00957749" w:rsidRPr="00E5208C" w:rsidRDefault="00957749" w:rsidP="00957749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  <w:lang w:val="el-GR"/>
        </w:rPr>
      </w:pPr>
    </w:p>
    <w:p w:rsidR="00957749" w:rsidRPr="00E5208C" w:rsidRDefault="00957749" w:rsidP="00957749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  <w:lang w:val="el-GR"/>
        </w:rPr>
      </w:pPr>
    </w:p>
    <w:p w:rsidR="00957749" w:rsidRPr="00E5208C" w:rsidRDefault="00957749" w:rsidP="00957749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  <w:lang w:val="el-GR"/>
        </w:rPr>
      </w:pPr>
    </w:p>
    <w:p w:rsidR="00957749" w:rsidRPr="00E5208C" w:rsidRDefault="00957749" w:rsidP="00957749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  <w:lang w:val="el-GR"/>
        </w:rPr>
      </w:pPr>
    </w:p>
    <w:p w:rsidR="00957749" w:rsidRPr="00E5208C" w:rsidRDefault="00957749" w:rsidP="00957749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  <w:lang w:val="el-GR"/>
        </w:rPr>
      </w:pPr>
      <w:r w:rsidRPr="00E5208C">
        <w:rPr>
          <w:rFonts w:ascii="Times New Roman" w:hAnsi="Times New Roman" w:cs="Times New Roman"/>
          <w:b/>
          <w:sz w:val="20"/>
          <w:szCs w:val="20"/>
          <w:lang w:val="el-GR"/>
        </w:rPr>
        <w:t>Κέρκυρα -- /-- /2024</w:t>
      </w:r>
    </w:p>
    <w:p w:rsidR="00957749" w:rsidRPr="00E5208C" w:rsidRDefault="00957749" w:rsidP="00957749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  <w:lang w:val="el-GR"/>
        </w:rPr>
      </w:pPr>
    </w:p>
    <w:p w:rsidR="00957749" w:rsidRPr="00E5208C" w:rsidRDefault="00957749" w:rsidP="00957749">
      <w:pPr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  <w:r w:rsidRPr="00E5208C">
        <w:rPr>
          <w:rFonts w:ascii="Times New Roman" w:hAnsi="Times New Roman" w:cs="Times New Roman"/>
          <w:b/>
          <w:sz w:val="20"/>
          <w:szCs w:val="20"/>
          <w:lang w:val="el-GR"/>
        </w:rPr>
        <w:t>Ο   ΠΡΟΣΦΕΡΩΝ</w:t>
      </w:r>
    </w:p>
    <w:p w:rsidR="00ED2C7C" w:rsidRDefault="00ED2C7C"/>
    <w:sectPr w:rsidR="00ED2C7C" w:rsidSect="00C72CB7">
      <w:pgSz w:w="11906" w:h="16838"/>
      <w:pgMar w:top="993" w:right="1841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23CE5"/>
    <w:multiLevelType w:val="hybridMultilevel"/>
    <w:tmpl w:val="E7A425CE"/>
    <w:lvl w:ilvl="0" w:tplc="5950EAE4">
      <w:start w:val="4"/>
      <w:numFmt w:val="bullet"/>
      <w:lvlText w:val="−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rsids>
    <w:rsidRoot w:val="00957749"/>
    <w:rsid w:val="00957749"/>
    <w:rsid w:val="00ED2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49"/>
    <w:pPr>
      <w:widowControl w:val="0"/>
      <w:suppressAutoHyphens/>
      <w:spacing w:after="0" w:line="240" w:lineRule="auto"/>
    </w:pPr>
    <w:rPr>
      <w:rFonts w:ascii="Calibri" w:eastAsia="Arial Unicode MS" w:hAnsi="Calibri" w:cs="Tahoma"/>
      <w:color w:val="000000"/>
      <w:szCs w:val="24"/>
      <w:lang w:val="en-US" w:bidi="en-US"/>
    </w:rPr>
  </w:style>
  <w:style w:type="paragraph" w:styleId="1">
    <w:name w:val="heading 1"/>
    <w:basedOn w:val="a"/>
    <w:next w:val="a"/>
    <w:link w:val="1Char"/>
    <w:qFormat/>
    <w:rsid w:val="00957749"/>
    <w:pPr>
      <w:keepNext/>
      <w:widowControl/>
      <w:suppressAutoHyphens w:val="0"/>
      <w:outlineLvl w:val="0"/>
    </w:pPr>
    <w:rPr>
      <w:rFonts w:ascii="Times New Roman" w:eastAsia="Times New Roman" w:hAnsi="Times New Roman" w:cs="Times New Roman"/>
      <w:b/>
      <w:bCs/>
      <w:color w:val="auto"/>
      <w:sz w:val="20"/>
      <w:lang w:val="el-GR" w:eastAsia="el-GR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957749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paragraph" w:styleId="a3">
    <w:name w:val="List Paragraph"/>
    <w:basedOn w:val="a"/>
    <w:uiPriority w:val="34"/>
    <w:qFormat/>
    <w:rsid w:val="009577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3171</Characters>
  <Application>Microsoft Office Word</Application>
  <DocSecurity>0</DocSecurity>
  <Lines>26</Lines>
  <Paragraphs>7</Paragraphs>
  <ScaleCrop>false</ScaleCrop>
  <Company/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2024-06-03T09:45:00Z</dcterms:created>
  <dcterms:modified xsi:type="dcterms:W3CDTF">2024-06-03T09:45:00Z</dcterms:modified>
</cp:coreProperties>
</file>