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FE3" w:rsidRDefault="00C96FE3" w:rsidP="00C96FE3">
      <w:pPr>
        <w:pStyle w:val="2"/>
        <w:tabs>
          <w:tab w:val="left" w:pos="0"/>
        </w:tabs>
        <w:ind w:left="0" w:firstLine="0"/>
        <w:rPr>
          <w:bCs/>
          <w:i/>
          <w:iCs/>
          <w:lang w:val="el-GR"/>
        </w:rPr>
      </w:pPr>
      <w:bookmarkStart w:id="0" w:name="_Toc228872148"/>
      <w:r>
        <w:rPr>
          <w:rFonts w:ascii="Calibri" w:hAnsi="Calibri" w:cs="Calibri"/>
          <w:bCs/>
          <w:sz w:val="28"/>
          <w:szCs w:val="28"/>
          <w:lang w:val="el-GR"/>
        </w:rPr>
        <w:t xml:space="preserve"> Υπόδειγμα Οικονομικής Προσφοράς</w:t>
      </w:r>
      <w:bookmarkEnd w:id="0"/>
      <w:r>
        <w:rPr>
          <w:rFonts w:ascii="Calibri" w:hAnsi="Calibri" w:cs="Calibri"/>
          <w:bCs/>
          <w:sz w:val="28"/>
          <w:szCs w:val="28"/>
          <w:lang w:val="el-GR"/>
        </w:rPr>
        <w:t xml:space="preserve"> </w:t>
      </w:r>
    </w:p>
    <w:p w:rsidR="00C96FE3" w:rsidRPr="008B04B2" w:rsidRDefault="00C96FE3" w:rsidP="00C96FE3">
      <w:pPr>
        <w:tabs>
          <w:tab w:val="left" w:pos="8820"/>
        </w:tabs>
        <w:spacing w:before="240" w:after="0"/>
        <w:rPr>
          <w:lang w:val="el-GR"/>
        </w:rPr>
      </w:pPr>
      <w:r>
        <w:rPr>
          <w:b/>
          <w:lang w:val="el-GR" w:eastAsia="zh-CN"/>
        </w:rPr>
        <w:t>ΣΤΟΙΧΕΙΑ ΠΡΟΣΦΕΡΟΝΤΟΣ</w:t>
      </w:r>
      <w:r>
        <w:rPr>
          <w:lang w:val="el-GR" w:eastAsia="zh-CN"/>
        </w:rPr>
        <w:t xml:space="preserve"> </w:t>
      </w:r>
    </w:p>
    <w:p w:rsidR="00C96FE3" w:rsidRDefault="00C96FE3" w:rsidP="00C96FE3">
      <w:pPr>
        <w:spacing w:after="0"/>
        <w:rPr>
          <w:lang w:val="el-GR" w:eastAsia="zh-CN"/>
        </w:rPr>
      </w:pPr>
      <w:r>
        <w:rPr>
          <w:lang w:val="el-GR" w:eastAsia="zh-CN"/>
        </w:rPr>
        <w:t xml:space="preserve">Ημερομηνία: </w:t>
      </w:r>
    </w:p>
    <w:p w:rsidR="00C96FE3" w:rsidRDefault="00C96FE3" w:rsidP="00C96FE3">
      <w:pPr>
        <w:spacing w:after="0"/>
        <w:rPr>
          <w:lang w:val="el-GR" w:eastAsia="zh-CN"/>
        </w:rPr>
      </w:pPr>
      <w:r>
        <w:rPr>
          <w:lang w:val="el-GR" w:eastAsia="zh-CN"/>
        </w:rPr>
        <w:t xml:space="preserve">Επωνυμία: </w:t>
      </w:r>
    </w:p>
    <w:p w:rsidR="00C96FE3" w:rsidRDefault="00C96FE3" w:rsidP="00C96FE3">
      <w:pPr>
        <w:spacing w:after="0"/>
        <w:rPr>
          <w:lang w:val="el-GR" w:eastAsia="zh-CN"/>
        </w:rPr>
      </w:pPr>
      <w:r>
        <w:rPr>
          <w:lang w:val="el-GR" w:eastAsia="zh-CN"/>
        </w:rPr>
        <w:t xml:space="preserve">Διεύθυνση: </w:t>
      </w:r>
    </w:p>
    <w:p w:rsidR="00C96FE3" w:rsidRDefault="00C96FE3" w:rsidP="00C96FE3">
      <w:pPr>
        <w:spacing w:after="0"/>
        <w:rPr>
          <w:lang w:val="el-GR" w:eastAsia="zh-CN"/>
        </w:rPr>
      </w:pPr>
      <w:proofErr w:type="spellStart"/>
      <w:r>
        <w:rPr>
          <w:lang w:val="el-GR" w:eastAsia="zh-CN"/>
        </w:rPr>
        <w:t>Τηλ</w:t>
      </w:r>
      <w:proofErr w:type="spellEnd"/>
      <w:r>
        <w:rPr>
          <w:lang w:val="el-GR" w:eastAsia="zh-CN"/>
        </w:rPr>
        <w:t xml:space="preserve">: </w:t>
      </w:r>
    </w:p>
    <w:p w:rsidR="00C96FE3" w:rsidRPr="008B04B2" w:rsidRDefault="00C96FE3" w:rsidP="00C96FE3">
      <w:pPr>
        <w:spacing w:after="0"/>
        <w:rPr>
          <w:lang w:val="el-GR"/>
        </w:rPr>
      </w:pPr>
      <w:r>
        <w:rPr>
          <w:lang w:eastAsia="zh-CN"/>
        </w:rPr>
        <w:t>Fax</w:t>
      </w:r>
      <w:r>
        <w:rPr>
          <w:lang w:val="el-GR" w:eastAsia="zh-CN"/>
        </w:rPr>
        <w:t>:</w:t>
      </w:r>
    </w:p>
    <w:p w:rsidR="00C96FE3" w:rsidRPr="008B04B2" w:rsidRDefault="00C96FE3" w:rsidP="00C96FE3">
      <w:pPr>
        <w:spacing w:after="0"/>
        <w:rPr>
          <w:lang w:val="el-GR"/>
        </w:rPr>
      </w:pPr>
      <w:r>
        <w:rPr>
          <w:lang w:eastAsia="zh-CN"/>
        </w:rPr>
        <w:t>email</w:t>
      </w:r>
      <w:r>
        <w:rPr>
          <w:lang w:val="el-GR" w:eastAsia="zh-CN"/>
        </w:rPr>
        <w:t xml:space="preserve">: </w:t>
      </w:r>
    </w:p>
    <w:p w:rsidR="00C96FE3" w:rsidRDefault="00C96FE3" w:rsidP="00C96FE3">
      <w:pPr>
        <w:spacing w:after="0"/>
        <w:rPr>
          <w:lang w:val="el-GR" w:eastAsia="zh-CN"/>
        </w:rPr>
      </w:pPr>
      <w:r>
        <w:rPr>
          <w:lang w:val="el-GR" w:eastAsia="zh-CN"/>
        </w:rPr>
        <w:t>ΠΡΟΣ : ΔΗΜΟ ΚΕΝΤΡΙΚΗΣ ΚΕΡΚΥΡΑΣ ΚΑΙ ΔΙΑΠΟΝΤΙΩΝ ΝΗΣΩΝ</w:t>
      </w:r>
    </w:p>
    <w:p w:rsidR="00C96FE3" w:rsidRDefault="00C96FE3" w:rsidP="00C96FE3">
      <w:pPr>
        <w:rPr>
          <w:lang w:val="el-GR" w:eastAsia="zh-CN"/>
        </w:rPr>
      </w:pPr>
      <w:proofErr w:type="spellStart"/>
      <w:r>
        <w:rPr>
          <w:lang w:val="el-GR" w:eastAsia="zh-CN"/>
        </w:rPr>
        <w:t>Ταχ</w:t>
      </w:r>
      <w:proofErr w:type="spellEnd"/>
      <w:r>
        <w:rPr>
          <w:lang w:val="el-GR" w:eastAsia="zh-CN"/>
        </w:rPr>
        <w:t>. Δ/</w:t>
      </w:r>
      <w:proofErr w:type="spellStart"/>
      <w:r>
        <w:rPr>
          <w:lang w:val="el-GR" w:eastAsia="zh-CN"/>
        </w:rPr>
        <w:t>νση</w:t>
      </w:r>
      <w:proofErr w:type="spellEnd"/>
      <w:r>
        <w:rPr>
          <w:lang w:val="el-GR" w:eastAsia="zh-CN"/>
        </w:rPr>
        <w:t xml:space="preserve"> : </w:t>
      </w:r>
    </w:p>
    <w:p w:rsidR="00C96FE3" w:rsidRDefault="00C96FE3" w:rsidP="00C96FE3">
      <w:pPr>
        <w:jc w:val="center"/>
        <w:rPr>
          <w:b/>
          <w:lang w:val="el-GR" w:eastAsia="zh-CN"/>
        </w:rPr>
      </w:pPr>
      <w:r>
        <w:rPr>
          <w:b/>
          <w:lang w:val="el-GR" w:eastAsia="zh-CN"/>
        </w:rPr>
        <w:t>ΟΙΚΟΝΟΜΙΚΗ ΠΡΟΣΦΟΡΑ</w:t>
      </w:r>
    </w:p>
    <w:p w:rsidR="00C96FE3" w:rsidRPr="000F6390" w:rsidRDefault="00C96FE3" w:rsidP="00C96FE3">
      <w:pPr>
        <w:spacing w:before="57" w:after="57"/>
        <w:rPr>
          <w:bCs/>
          <w:lang w:val="el-GR" w:eastAsia="zh-CN"/>
        </w:rPr>
      </w:pPr>
      <w:r>
        <w:rPr>
          <w:bCs/>
          <w:lang w:val="el-GR" w:eastAsia="zh-CN"/>
        </w:rPr>
        <w:t xml:space="preserve">Που αφορά στο Διαγωνισμό Κάτω των Ορίων </w:t>
      </w:r>
      <w:r w:rsidRPr="000F6390">
        <w:rPr>
          <w:bCs/>
          <w:lang w:val="el-GR" w:eastAsia="zh-CN"/>
        </w:rPr>
        <w:t xml:space="preserve">με τίτλο «Παροχή υπηρεσιών 24ωρης παρακολούθησης και τηλεφωνικής υποστήριξης ωφελούμενων», </w:t>
      </w:r>
    </w:p>
    <w:p w:rsidR="00C96FE3" w:rsidRPr="000F6390" w:rsidRDefault="00C96FE3" w:rsidP="00C96FE3">
      <w:pPr>
        <w:spacing w:before="57" w:after="57"/>
        <w:rPr>
          <w:lang w:val="el-GR"/>
        </w:rPr>
      </w:pPr>
      <w:r w:rsidRPr="000F6390">
        <w:rPr>
          <w:bCs/>
          <w:lang w:val="el-GR" w:eastAsia="zh-CN"/>
        </w:rPr>
        <w:t xml:space="preserve">της Πράξης με τίτλο «Παροχή υπηρεσιών Αυτόνομης Διαβίωσης και Ασφαλούς Γήρανσης Ηλικιωμένων από το Δήμο Κεντρικής Κέρκυρας και </w:t>
      </w:r>
      <w:proofErr w:type="spellStart"/>
      <w:r w:rsidRPr="000F6390">
        <w:rPr>
          <w:bCs/>
          <w:lang w:val="el-GR" w:eastAsia="zh-CN"/>
        </w:rPr>
        <w:t>Διαποντίων</w:t>
      </w:r>
      <w:proofErr w:type="spellEnd"/>
      <w:r w:rsidRPr="000F6390">
        <w:rPr>
          <w:bCs/>
          <w:lang w:val="el-GR" w:eastAsia="zh-CN"/>
        </w:rPr>
        <w:t xml:space="preserve"> Νήσων»</w:t>
      </w:r>
      <w:r>
        <w:rPr>
          <w:bCs/>
          <w:lang w:val="el-GR" w:eastAsia="zh-CN"/>
        </w:rPr>
        <w:t xml:space="preserve">, </w:t>
      </w:r>
      <w:r>
        <w:rPr>
          <w:bCs/>
          <w:szCs w:val="22"/>
          <w:lang w:val="el-GR" w:eastAsia="zh-CN"/>
        </w:rPr>
        <w:t xml:space="preserve">Προϋπολογισθείσας δαπάνης </w:t>
      </w:r>
      <w:bookmarkStart w:id="1" w:name="_Hlk66268624"/>
      <w:r>
        <w:rPr>
          <w:b/>
          <w:bCs/>
          <w:lang w:val="el-GR"/>
        </w:rPr>
        <w:t xml:space="preserve">193.548,39 </w:t>
      </w:r>
      <w:r w:rsidRPr="000F6390">
        <w:rPr>
          <w:lang w:val="el-GR"/>
        </w:rPr>
        <w:t xml:space="preserve">πλέον ΦΠΑ. </w:t>
      </w:r>
    </w:p>
    <w:p w:rsidR="00C96FE3" w:rsidRDefault="00C96FE3" w:rsidP="00C96FE3">
      <w:pPr>
        <w:spacing w:before="57" w:after="57"/>
        <w:rPr>
          <w:bCs/>
          <w:lang w:val="el-GR" w:eastAsia="zh-CN"/>
        </w:rPr>
      </w:pPr>
      <w:r>
        <w:rPr>
          <w:bCs/>
          <w:szCs w:val="22"/>
          <w:lang w:val="el-GR" w:eastAsia="zh-CN"/>
        </w:rPr>
        <w:t>Αφού έλαβα γνώση των στοιχείων της διακήρυξης που αφορά</w:t>
      </w:r>
      <w:r>
        <w:rPr>
          <w:bCs/>
          <w:lang w:val="el-GR" w:eastAsia="zh-CN"/>
        </w:rPr>
        <w:t xml:space="preserve"> στην προμήθεια, την διακήρυξη αυτής με τα παραρτήματά της, καθώς και των συνθηκών εκτέλεσης της προμήθειας αυτής, υποβάλλω την παρούσα προσφορά και δηλώνω ότι αποδέχομαι πλήρως και χωρίς επιφύλαξη ταύτα και αναλαμβάνω την παροχή της προμήθειας με τις ακόλουθες τιμές:</w:t>
      </w:r>
      <w:bookmarkEnd w:id="1"/>
    </w:p>
    <w:p w:rsidR="00C96FE3" w:rsidRPr="007251FC" w:rsidRDefault="00C96FE3" w:rsidP="00C96FE3">
      <w:pPr>
        <w:pageBreakBefore/>
        <w:suppressAutoHyphens w:val="0"/>
        <w:spacing w:after="200" w:line="276" w:lineRule="auto"/>
        <w:jc w:val="left"/>
        <w:rPr>
          <w:b/>
          <w:bCs/>
          <w:i/>
          <w:iCs/>
          <w:sz w:val="10"/>
          <w:szCs w:val="10"/>
          <w:lang w:val="el-GR"/>
        </w:rPr>
      </w:pPr>
    </w:p>
    <w:tbl>
      <w:tblPr>
        <w:tblW w:w="149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4"/>
        <w:gridCol w:w="1523"/>
        <w:gridCol w:w="2936"/>
        <w:gridCol w:w="1663"/>
        <w:gridCol w:w="991"/>
        <w:gridCol w:w="1013"/>
        <w:gridCol w:w="1389"/>
        <w:gridCol w:w="1559"/>
        <w:gridCol w:w="1134"/>
        <w:gridCol w:w="1701"/>
      </w:tblGrid>
      <w:tr w:rsidR="00C96FE3" w:rsidTr="00C96FE3">
        <w:trPr>
          <w:trHeight w:val="362"/>
          <w:tblHeader/>
        </w:trPr>
        <w:tc>
          <w:tcPr>
            <w:tcW w:w="1004" w:type="dxa"/>
            <w:shd w:val="clear" w:color="auto" w:fill="D0CECE"/>
          </w:tcPr>
          <w:p w:rsidR="00C96FE3" w:rsidRPr="000F6390" w:rsidRDefault="00C96FE3" w:rsidP="000259CC">
            <w:pPr>
              <w:jc w:val="center"/>
              <w:rPr>
                <w:b/>
                <w:bCs/>
                <w:sz w:val="18"/>
                <w:szCs w:val="18"/>
                <w:lang w:val="el-GR"/>
              </w:rPr>
            </w:pPr>
            <w:r>
              <w:rPr>
                <w:b/>
                <w:bCs/>
                <w:sz w:val="18"/>
                <w:szCs w:val="18"/>
              </w:rPr>
              <w:t>Α/Α</w:t>
            </w:r>
            <w:r>
              <w:rPr>
                <w:b/>
                <w:bCs/>
                <w:sz w:val="18"/>
                <w:szCs w:val="18"/>
                <w:lang w:val="el-GR"/>
              </w:rPr>
              <w:t xml:space="preserve"> Πακέτου Εργασίας</w:t>
            </w:r>
          </w:p>
        </w:tc>
        <w:tc>
          <w:tcPr>
            <w:tcW w:w="1523" w:type="dxa"/>
            <w:shd w:val="clear" w:color="auto" w:fill="D0CECE"/>
          </w:tcPr>
          <w:p w:rsidR="00C96FE3" w:rsidRPr="000F6390" w:rsidRDefault="00C96FE3" w:rsidP="000259CC">
            <w:pPr>
              <w:jc w:val="center"/>
              <w:rPr>
                <w:b/>
                <w:bCs/>
                <w:sz w:val="18"/>
                <w:szCs w:val="18"/>
                <w:lang w:val="el-GR"/>
              </w:rPr>
            </w:pPr>
            <w:r>
              <w:rPr>
                <w:b/>
                <w:bCs/>
                <w:sz w:val="18"/>
                <w:szCs w:val="18"/>
                <w:lang w:val="el-GR"/>
              </w:rPr>
              <w:t>Τίτλος Πακέτου Εργασίας</w:t>
            </w:r>
          </w:p>
        </w:tc>
        <w:tc>
          <w:tcPr>
            <w:tcW w:w="2936" w:type="dxa"/>
            <w:shd w:val="clear" w:color="auto" w:fill="D0CECE"/>
          </w:tcPr>
          <w:p w:rsidR="00C96FE3" w:rsidRPr="000F6390" w:rsidRDefault="00C96FE3" w:rsidP="000259CC">
            <w:pPr>
              <w:jc w:val="center"/>
              <w:rPr>
                <w:b/>
                <w:bCs/>
                <w:sz w:val="18"/>
                <w:szCs w:val="18"/>
                <w:lang w:val="el-GR"/>
              </w:rPr>
            </w:pPr>
            <w:r>
              <w:rPr>
                <w:b/>
                <w:bCs/>
                <w:color w:val="000000"/>
                <w:sz w:val="16"/>
                <w:szCs w:val="16"/>
                <w:lang w:val="el-GR" w:eastAsia="el-GR"/>
              </w:rPr>
              <w:t>Περιγραφή Δαπάνης</w:t>
            </w:r>
          </w:p>
        </w:tc>
        <w:tc>
          <w:tcPr>
            <w:tcW w:w="1663" w:type="dxa"/>
            <w:shd w:val="clear" w:color="auto" w:fill="D0CECE"/>
          </w:tcPr>
          <w:p w:rsidR="00C96FE3" w:rsidRDefault="00C96FE3" w:rsidP="000259CC">
            <w:pPr>
              <w:jc w:val="center"/>
              <w:rPr>
                <w:b/>
                <w:bCs/>
                <w:sz w:val="18"/>
                <w:szCs w:val="18"/>
                <w:lang w:val="el-GR"/>
              </w:rPr>
            </w:pPr>
            <w:r>
              <w:rPr>
                <w:b/>
                <w:bCs/>
                <w:sz w:val="18"/>
                <w:szCs w:val="18"/>
                <w:lang w:val="el-GR"/>
              </w:rPr>
              <w:t>Κατηγορία Δαπάνης</w:t>
            </w:r>
          </w:p>
        </w:tc>
        <w:tc>
          <w:tcPr>
            <w:tcW w:w="991" w:type="dxa"/>
            <w:shd w:val="clear" w:color="auto" w:fill="D0CECE"/>
          </w:tcPr>
          <w:p w:rsidR="00C96FE3" w:rsidRPr="000F6390" w:rsidRDefault="00C96FE3" w:rsidP="000259CC">
            <w:pPr>
              <w:jc w:val="center"/>
              <w:rPr>
                <w:b/>
                <w:sz w:val="18"/>
                <w:szCs w:val="18"/>
                <w:lang w:val="el-GR"/>
              </w:rPr>
            </w:pPr>
            <w:r>
              <w:rPr>
                <w:b/>
                <w:bCs/>
                <w:sz w:val="18"/>
                <w:szCs w:val="18"/>
                <w:lang w:val="el-GR"/>
              </w:rPr>
              <w:t>Ποσότητα</w:t>
            </w:r>
          </w:p>
        </w:tc>
        <w:tc>
          <w:tcPr>
            <w:tcW w:w="1013" w:type="dxa"/>
            <w:shd w:val="clear" w:color="auto" w:fill="D0CECE"/>
          </w:tcPr>
          <w:p w:rsidR="00C96FE3" w:rsidRPr="00951803" w:rsidRDefault="00C96FE3" w:rsidP="000259CC">
            <w:pPr>
              <w:jc w:val="center"/>
              <w:rPr>
                <w:b/>
                <w:bCs/>
                <w:sz w:val="18"/>
                <w:szCs w:val="18"/>
                <w:lang w:val="el-GR"/>
              </w:rPr>
            </w:pPr>
            <w:r>
              <w:rPr>
                <w:b/>
                <w:sz w:val="18"/>
                <w:szCs w:val="18"/>
                <w:lang w:val="el-GR"/>
              </w:rPr>
              <w:t>Μονάδα</w:t>
            </w:r>
          </w:p>
        </w:tc>
        <w:tc>
          <w:tcPr>
            <w:tcW w:w="1389" w:type="dxa"/>
            <w:shd w:val="clear" w:color="auto" w:fill="D0CECE"/>
          </w:tcPr>
          <w:p w:rsidR="00C96FE3" w:rsidRPr="00951803" w:rsidRDefault="00C96FE3" w:rsidP="000259CC">
            <w:pPr>
              <w:jc w:val="center"/>
              <w:rPr>
                <w:b/>
                <w:bCs/>
                <w:sz w:val="18"/>
                <w:szCs w:val="18"/>
                <w:lang w:val="el-GR"/>
              </w:rPr>
            </w:pPr>
            <w:r>
              <w:rPr>
                <w:b/>
                <w:bCs/>
                <w:sz w:val="18"/>
                <w:szCs w:val="18"/>
                <w:lang w:val="el-GR"/>
              </w:rPr>
              <w:t>Κόστος Μονάδας</w:t>
            </w:r>
          </w:p>
        </w:tc>
        <w:tc>
          <w:tcPr>
            <w:tcW w:w="1559" w:type="dxa"/>
            <w:shd w:val="clear" w:color="auto" w:fill="D0CECE"/>
          </w:tcPr>
          <w:p w:rsidR="00C96FE3" w:rsidRPr="00951803" w:rsidRDefault="00C96FE3" w:rsidP="000259CC">
            <w:pPr>
              <w:jc w:val="center"/>
              <w:rPr>
                <w:b/>
                <w:bCs/>
                <w:sz w:val="18"/>
                <w:szCs w:val="18"/>
                <w:lang w:val="el-GR"/>
              </w:rPr>
            </w:pPr>
            <w:r>
              <w:rPr>
                <w:b/>
                <w:bCs/>
                <w:sz w:val="18"/>
                <w:szCs w:val="18"/>
                <w:lang w:val="el-GR"/>
              </w:rPr>
              <w:t>Συνολικό Κόστος (Άνευ ΦΠΑ)</w:t>
            </w:r>
          </w:p>
        </w:tc>
        <w:tc>
          <w:tcPr>
            <w:tcW w:w="1134" w:type="dxa"/>
            <w:shd w:val="clear" w:color="auto" w:fill="D0CECE"/>
          </w:tcPr>
          <w:p w:rsidR="00C96FE3" w:rsidRPr="00951803" w:rsidRDefault="00C96FE3" w:rsidP="000259CC">
            <w:pPr>
              <w:jc w:val="center"/>
              <w:rPr>
                <w:b/>
                <w:bCs/>
                <w:sz w:val="18"/>
                <w:szCs w:val="18"/>
                <w:lang w:val="el-GR"/>
              </w:rPr>
            </w:pPr>
            <w:r>
              <w:rPr>
                <w:b/>
                <w:bCs/>
                <w:sz w:val="18"/>
                <w:szCs w:val="18"/>
                <w:lang w:val="el-GR"/>
              </w:rPr>
              <w:t>ΦΠΑ</w:t>
            </w:r>
          </w:p>
        </w:tc>
        <w:tc>
          <w:tcPr>
            <w:tcW w:w="1701" w:type="dxa"/>
            <w:shd w:val="clear" w:color="auto" w:fill="D0CECE"/>
          </w:tcPr>
          <w:p w:rsidR="00C96FE3" w:rsidRDefault="00C96FE3" w:rsidP="000259CC">
            <w:pPr>
              <w:jc w:val="center"/>
            </w:pPr>
            <w:r>
              <w:rPr>
                <w:b/>
                <w:bCs/>
                <w:sz w:val="18"/>
                <w:szCs w:val="18"/>
                <w:lang w:val="el-GR"/>
              </w:rPr>
              <w:t>Συνολικό Κόστος (Με ΦΠΑ)</w:t>
            </w:r>
          </w:p>
        </w:tc>
      </w:tr>
      <w:tr w:rsidR="00C96FE3" w:rsidTr="00C96FE3">
        <w:trPr>
          <w:trHeight w:val="389"/>
        </w:trPr>
        <w:tc>
          <w:tcPr>
            <w:tcW w:w="1004" w:type="dxa"/>
            <w:vMerge w:val="restart"/>
            <w:vAlign w:val="center"/>
          </w:tcPr>
          <w:p w:rsidR="00C96FE3" w:rsidRDefault="00C96FE3" w:rsidP="000259CC">
            <w:pPr>
              <w:jc w:val="center"/>
              <w:rPr>
                <w:sz w:val="18"/>
                <w:szCs w:val="18"/>
                <w:lang w:val="el-GR"/>
              </w:rPr>
            </w:pPr>
            <w:r>
              <w:rPr>
                <w:sz w:val="18"/>
                <w:szCs w:val="18"/>
              </w:rPr>
              <w:t>ΠΕ</w:t>
            </w:r>
            <w:r>
              <w:rPr>
                <w:sz w:val="18"/>
                <w:szCs w:val="18"/>
                <w:lang w:val="el-GR"/>
              </w:rPr>
              <w:t>.</w:t>
            </w:r>
            <w:r>
              <w:rPr>
                <w:sz w:val="18"/>
                <w:szCs w:val="18"/>
              </w:rPr>
              <w:t>1</w:t>
            </w:r>
            <w:r>
              <w:rPr>
                <w:sz w:val="18"/>
                <w:szCs w:val="18"/>
                <w:lang w:val="el-GR"/>
              </w:rPr>
              <w:t>.</w:t>
            </w:r>
          </w:p>
        </w:tc>
        <w:tc>
          <w:tcPr>
            <w:tcW w:w="1523" w:type="dxa"/>
            <w:vMerge w:val="restart"/>
            <w:vAlign w:val="center"/>
          </w:tcPr>
          <w:p w:rsidR="00C96FE3" w:rsidRPr="00E13DA9" w:rsidRDefault="00C96FE3" w:rsidP="000259CC">
            <w:pPr>
              <w:rPr>
                <w:sz w:val="18"/>
                <w:szCs w:val="18"/>
                <w:lang w:val="el-GR"/>
              </w:rPr>
            </w:pPr>
            <w:r>
              <w:rPr>
                <w:sz w:val="18"/>
                <w:szCs w:val="18"/>
                <w:lang w:val="el-GR"/>
              </w:rPr>
              <w:t>Υπηρεσίες οργάνωσης και διαμόρφωσης της υπηρεσίας</w:t>
            </w:r>
          </w:p>
        </w:tc>
        <w:tc>
          <w:tcPr>
            <w:tcW w:w="2936" w:type="dxa"/>
            <w:vAlign w:val="center"/>
          </w:tcPr>
          <w:p w:rsidR="00C96FE3" w:rsidRDefault="00C96FE3" w:rsidP="000259CC">
            <w:pPr>
              <w:rPr>
                <w:sz w:val="18"/>
                <w:szCs w:val="18"/>
              </w:rPr>
            </w:pPr>
            <w:r>
              <w:rPr>
                <w:sz w:val="18"/>
                <w:szCs w:val="18"/>
              </w:rPr>
              <w:t xml:space="preserve">Π.1. </w:t>
            </w:r>
            <w:proofErr w:type="spellStart"/>
            <w:r>
              <w:rPr>
                <w:sz w:val="18"/>
                <w:szCs w:val="18"/>
              </w:rPr>
              <w:t>Τεκμηρίωση</w:t>
            </w:r>
            <w:proofErr w:type="spellEnd"/>
            <w:r>
              <w:rPr>
                <w:sz w:val="18"/>
                <w:szCs w:val="18"/>
              </w:rPr>
              <w:t xml:space="preserve"> </w:t>
            </w:r>
            <w:proofErr w:type="spellStart"/>
            <w:r>
              <w:rPr>
                <w:sz w:val="18"/>
                <w:szCs w:val="18"/>
              </w:rPr>
              <w:t>ενεργειών</w:t>
            </w:r>
            <w:proofErr w:type="spellEnd"/>
            <w:r>
              <w:rPr>
                <w:sz w:val="18"/>
                <w:szCs w:val="18"/>
              </w:rPr>
              <w:t xml:space="preserve"> επ</w:t>
            </w:r>
            <w:proofErr w:type="spellStart"/>
            <w:r>
              <w:rPr>
                <w:sz w:val="18"/>
                <w:szCs w:val="18"/>
              </w:rPr>
              <w:t>ικοινωνί</w:t>
            </w:r>
            <w:proofErr w:type="spellEnd"/>
            <w:r>
              <w:rPr>
                <w:sz w:val="18"/>
                <w:szCs w:val="18"/>
              </w:rPr>
              <w:t>ας</w:t>
            </w:r>
          </w:p>
        </w:tc>
        <w:tc>
          <w:tcPr>
            <w:tcW w:w="1663" w:type="dxa"/>
            <w:vAlign w:val="center"/>
          </w:tcPr>
          <w:p w:rsidR="00C96FE3" w:rsidRPr="00951803" w:rsidRDefault="00C96FE3" w:rsidP="000259CC">
            <w:pPr>
              <w:jc w:val="center"/>
              <w:rPr>
                <w:sz w:val="18"/>
                <w:szCs w:val="18"/>
                <w:lang w:val="el-GR"/>
              </w:rPr>
            </w:pPr>
            <w:r>
              <w:rPr>
                <w:sz w:val="18"/>
                <w:szCs w:val="18"/>
                <w:lang w:val="el-GR"/>
              </w:rPr>
              <w:t>ΥΠΗΡΕΣΙΑ</w:t>
            </w:r>
          </w:p>
        </w:tc>
        <w:tc>
          <w:tcPr>
            <w:tcW w:w="991" w:type="dxa"/>
            <w:vAlign w:val="center"/>
          </w:tcPr>
          <w:p w:rsidR="00C96FE3" w:rsidRPr="000F6390" w:rsidRDefault="00C96FE3" w:rsidP="000259CC">
            <w:pPr>
              <w:jc w:val="center"/>
              <w:rPr>
                <w:sz w:val="18"/>
                <w:szCs w:val="18"/>
                <w:lang w:val="el-GR"/>
              </w:rPr>
            </w:pPr>
            <w:r>
              <w:rPr>
                <w:sz w:val="18"/>
                <w:szCs w:val="18"/>
              </w:rPr>
              <w:t>1</w:t>
            </w:r>
          </w:p>
        </w:tc>
        <w:tc>
          <w:tcPr>
            <w:tcW w:w="1013" w:type="dxa"/>
            <w:vAlign w:val="center"/>
          </w:tcPr>
          <w:p w:rsidR="00C96FE3" w:rsidRPr="00951803" w:rsidRDefault="00C96FE3" w:rsidP="000259CC">
            <w:pPr>
              <w:jc w:val="center"/>
              <w:rPr>
                <w:sz w:val="18"/>
                <w:szCs w:val="18"/>
                <w:lang w:val="el-GR"/>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565"/>
        </w:trPr>
        <w:tc>
          <w:tcPr>
            <w:tcW w:w="1004" w:type="dxa"/>
            <w:vMerge/>
            <w:vAlign w:val="center"/>
          </w:tcPr>
          <w:p w:rsidR="00C96FE3" w:rsidRDefault="00C96FE3" w:rsidP="000259CC">
            <w:pPr>
              <w:snapToGrid w:val="0"/>
              <w:jc w:val="center"/>
              <w:rPr>
                <w:sz w:val="18"/>
                <w:szCs w:val="18"/>
              </w:rPr>
            </w:pPr>
          </w:p>
        </w:tc>
        <w:tc>
          <w:tcPr>
            <w:tcW w:w="1523" w:type="dxa"/>
            <w:vMerge/>
            <w:vAlign w:val="center"/>
          </w:tcPr>
          <w:p w:rsidR="00C96FE3" w:rsidRDefault="00C96FE3" w:rsidP="000259CC">
            <w:pPr>
              <w:snapToGrid w:val="0"/>
              <w:rPr>
                <w:sz w:val="18"/>
                <w:szCs w:val="18"/>
              </w:rPr>
            </w:pPr>
          </w:p>
        </w:tc>
        <w:tc>
          <w:tcPr>
            <w:tcW w:w="2936" w:type="dxa"/>
            <w:vAlign w:val="center"/>
          </w:tcPr>
          <w:p w:rsidR="00C96FE3" w:rsidRPr="00E13DA9" w:rsidRDefault="00C96FE3" w:rsidP="000259CC">
            <w:pPr>
              <w:rPr>
                <w:sz w:val="18"/>
                <w:szCs w:val="18"/>
                <w:lang w:val="el-GR"/>
              </w:rPr>
            </w:pPr>
            <w:r>
              <w:rPr>
                <w:sz w:val="18"/>
                <w:szCs w:val="18"/>
                <w:lang w:val="el-GR"/>
              </w:rPr>
              <w:t>Π.2. Τεύχος Κριτηρίων και διαδικασιών επιλογής και αντικατάστασης ωφελούμενων</w:t>
            </w:r>
          </w:p>
        </w:tc>
        <w:tc>
          <w:tcPr>
            <w:tcW w:w="1663" w:type="dxa"/>
          </w:tcPr>
          <w:p w:rsidR="00C96FE3" w:rsidRDefault="00C96FE3" w:rsidP="000259CC">
            <w:pPr>
              <w:jc w:val="center"/>
              <w:rPr>
                <w:sz w:val="18"/>
                <w:szCs w:val="18"/>
                <w:lang w:val="en-US"/>
              </w:rPr>
            </w:pPr>
            <w:r w:rsidRPr="00A334C7">
              <w:rPr>
                <w:sz w:val="18"/>
                <w:szCs w:val="18"/>
                <w:lang w:val="el-GR"/>
              </w:rPr>
              <w:t>ΥΠΗΡΕΣΙΑ</w:t>
            </w:r>
          </w:p>
        </w:tc>
        <w:tc>
          <w:tcPr>
            <w:tcW w:w="991" w:type="dxa"/>
            <w:vAlign w:val="center"/>
          </w:tcPr>
          <w:p w:rsidR="00C96FE3" w:rsidRDefault="00C96FE3" w:rsidP="000259CC">
            <w:pPr>
              <w:jc w:val="center"/>
              <w:rPr>
                <w:sz w:val="18"/>
                <w:szCs w:val="18"/>
              </w:rPr>
            </w:pPr>
            <w:r>
              <w:rPr>
                <w:sz w:val="18"/>
                <w:szCs w:val="18"/>
                <w:lang w:val="en-US"/>
              </w:rPr>
              <w:t>1</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48"/>
        </w:trPr>
        <w:tc>
          <w:tcPr>
            <w:tcW w:w="1004" w:type="dxa"/>
            <w:vMerge/>
            <w:vAlign w:val="center"/>
          </w:tcPr>
          <w:p w:rsidR="00C96FE3" w:rsidRDefault="00C96FE3" w:rsidP="000259CC">
            <w:pPr>
              <w:snapToGrid w:val="0"/>
              <w:jc w:val="center"/>
              <w:rPr>
                <w:sz w:val="18"/>
                <w:szCs w:val="18"/>
              </w:rPr>
            </w:pPr>
          </w:p>
        </w:tc>
        <w:tc>
          <w:tcPr>
            <w:tcW w:w="1523" w:type="dxa"/>
            <w:vMerge/>
            <w:vAlign w:val="center"/>
          </w:tcPr>
          <w:p w:rsidR="00C96FE3" w:rsidRDefault="00C96FE3" w:rsidP="000259CC">
            <w:pPr>
              <w:snapToGrid w:val="0"/>
              <w:rPr>
                <w:sz w:val="18"/>
                <w:szCs w:val="18"/>
              </w:rPr>
            </w:pPr>
          </w:p>
        </w:tc>
        <w:tc>
          <w:tcPr>
            <w:tcW w:w="2936" w:type="dxa"/>
            <w:vAlign w:val="center"/>
          </w:tcPr>
          <w:p w:rsidR="00C96FE3" w:rsidRPr="00E13DA9" w:rsidRDefault="00C96FE3" w:rsidP="000259CC">
            <w:pPr>
              <w:rPr>
                <w:sz w:val="18"/>
                <w:szCs w:val="18"/>
                <w:lang w:val="el-GR"/>
              </w:rPr>
            </w:pPr>
            <w:r>
              <w:rPr>
                <w:sz w:val="18"/>
                <w:szCs w:val="18"/>
                <w:lang w:val="el-GR"/>
              </w:rPr>
              <w:t>Π.3. Κατάλογος επιλεγμένων-επιλαχόντων ωφελούμενων</w:t>
            </w:r>
          </w:p>
        </w:tc>
        <w:tc>
          <w:tcPr>
            <w:tcW w:w="1663" w:type="dxa"/>
          </w:tcPr>
          <w:p w:rsidR="00C96FE3" w:rsidRDefault="00C96FE3" w:rsidP="000259CC">
            <w:pPr>
              <w:jc w:val="center"/>
              <w:rPr>
                <w:sz w:val="18"/>
                <w:szCs w:val="18"/>
              </w:rPr>
            </w:pPr>
            <w:r w:rsidRPr="00A334C7">
              <w:rPr>
                <w:sz w:val="18"/>
                <w:szCs w:val="18"/>
                <w:lang w:val="el-GR"/>
              </w:rPr>
              <w:t>ΥΠΗΡΕΣΙΑ</w:t>
            </w:r>
          </w:p>
        </w:tc>
        <w:tc>
          <w:tcPr>
            <w:tcW w:w="991" w:type="dxa"/>
            <w:vAlign w:val="center"/>
          </w:tcPr>
          <w:p w:rsidR="00C96FE3" w:rsidRPr="00951803" w:rsidRDefault="00C96FE3" w:rsidP="000259CC">
            <w:pPr>
              <w:jc w:val="center"/>
              <w:rPr>
                <w:sz w:val="18"/>
                <w:szCs w:val="18"/>
                <w:lang w:val="el-GR"/>
              </w:rPr>
            </w:pPr>
            <w:r>
              <w:rPr>
                <w:sz w:val="18"/>
                <w:szCs w:val="18"/>
                <w:lang w:val="el-GR"/>
              </w:rPr>
              <w:t>2</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221"/>
        </w:trPr>
        <w:tc>
          <w:tcPr>
            <w:tcW w:w="1004" w:type="dxa"/>
            <w:vMerge w:val="restart"/>
            <w:vAlign w:val="center"/>
          </w:tcPr>
          <w:p w:rsidR="00C96FE3" w:rsidRDefault="00C96FE3" w:rsidP="000259CC">
            <w:pPr>
              <w:snapToGrid w:val="0"/>
              <w:jc w:val="center"/>
              <w:rPr>
                <w:sz w:val="18"/>
                <w:szCs w:val="18"/>
                <w:lang w:val="el-GR"/>
              </w:rPr>
            </w:pPr>
            <w:r>
              <w:rPr>
                <w:sz w:val="18"/>
                <w:szCs w:val="18"/>
              </w:rPr>
              <w:t>ΠΕ</w:t>
            </w:r>
            <w:r>
              <w:rPr>
                <w:sz w:val="18"/>
                <w:szCs w:val="18"/>
                <w:lang w:val="el-GR"/>
              </w:rPr>
              <w:t>.</w:t>
            </w:r>
            <w:r>
              <w:rPr>
                <w:sz w:val="18"/>
                <w:szCs w:val="18"/>
              </w:rPr>
              <w:t>2.</w:t>
            </w:r>
          </w:p>
        </w:tc>
        <w:tc>
          <w:tcPr>
            <w:tcW w:w="1523" w:type="dxa"/>
            <w:vMerge w:val="restart"/>
            <w:vAlign w:val="center"/>
          </w:tcPr>
          <w:p w:rsidR="00C96FE3" w:rsidRDefault="00C96FE3" w:rsidP="000259CC">
            <w:pPr>
              <w:snapToGrid w:val="0"/>
              <w:rPr>
                <w:sz w:val="18"/>
                <w:szCs w:val="18"/>
                <w:lang w:val="el-GR"/>
              </w:rPr>
            </w:pPr>
            <w:r>
              <w:rPr>
                <w:sz w:val="18"/>
                <w:szCs w:val="18"/>
                <w:lang w:val="el-GR"/>
              </w:rPr>
              <w:t>Ενοικίαση συσκευών παρακολούθησης και τηλεειδοποίησης</w:t>
            </w:r>
          </w:p>
        </w:tc>
        <w:tc>
          <w:tcPr>
            <w:tcW w:w="2936" w:type="dxa"/>
            <w:vAlign w:val="center"/>
          </w:tcPr>
          <w:p w:rsidR="00C96FE3" w:rsidRDefault="00C96FE3" w:rsidP="000259CC">
            <w:pPr>
              <w:rPr>
                <w:sz w:val="18"/>
                <w:szCs w:val="18"/>
                <w:lang w:val="el-GR"/>
              </w:rPr>
            </w:pPr>
            <w:r>
              <w:rPr>
                <w:sz w:val="18"/>
                <w:szCs w:val="18"/>
                <w:lang w:val="el-GR"/>
              </w:rPr>
              <w:t>Π.4.Κατάλογος συσκευών σε λειτουργία συνδεδεμένων με το τηλεφωνικό κέντρο</w:t>
            </w:r>
          </w:p>
        </w:tc>
        <w:tc>
          <w:tcPr>
            <w:tcW w:w="1663" w:type="dxa"/>
          </w:tcPr>
          <w:p w:rsidR="00C96FE3" w:rsidRDefault="00C96FE3" w:rsidP="000259CC">
            <w:pPr>
              <w:jc w:val="center"/>
              <w:rPr>
                <w:sz w:val="18"/>
                <w:szCs w:val="18"/>
                <w:lang w:val="el-GR"/>
              </w:rPr>
            </w:pPr>
            <w:r w:rsidRPr="00A334C7">
              <w:rPr>
                <w:sz w:val="18"/>
                <w:szCs w:val="18"/>
                <w:lang w:val="el-GR"/>
              </w:rPr>
              <w:t>ΥΠΗΡΕΣΙΑ</w:t>
            </w:r>
          </w:p>
        </w:tc>
        <w:tc>
          <w:tcPr>
            <w:tcW w:w="991" w:type="dxa"/>
            <w:vAlign w:val="center"/>
          </w:tcPr>
          <w:p w:rsidR="00C96FE3" w:rsidRDefault="00C96FE3" w:rsidP="000259CC">
            <w:pPr>
              <w:jc w:val="center"/>
              <w:rPr>
                <w:sz w:val="18"/>
                <w:szCs w:val="18"/>
              </w:rPr>
            </w:pPr>
            <w:r>
              <w:rPr>
                <w:sz w:val="18"/>
                <w:szCs w:val="18"/>
                <w:lang w:val="el-GR"/>
              </w:rPr>
              <w:t>24</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230"/>
        </w:trPr>
        <w:tc>
          <w:tcPr>
            <w:tcW w:w="1004" w:type="dxa"/>
            <w:vMerge/>
            <w:vAlign w:val="center"/>
          </w:tcPr>
          <w:p w:rsidR="00C96FE3" w:rsidRDefault="00C96FE3" w:rsidP="000259CC">
            <w:pPr>
              <w:snapToGrid w:val="0"/>
              <w:jc w:val="center"/>
              <w:rPr>
                <w:sz w:val="18"/>
                <w:szCs w:val="18"/>
              </w:rPr>
            </w:pPr>
          </w:p>
        </w:tc>
        <w:tc>
          <w:tcPr>
            <w:tcW w:w="1523" w:type="dxa"/>
            <w:vMerge/>
            <w:vAlign w:val="center"/>
          </w:tcPr>
          <w:p w:rsidR="00C96FE3" w:rsidRDefault="00C96FE3" w:rsidP="000259CC">
            <w:pPr>
              <w:snapToGrid w:val="0"/>
              <w:rPr>
                <w:sz w:val="18"/>
                <w:szCs w:val="18"/>
              </w:rPr>
            </w:pPr>
          </w:p>
        </w:tc>
        <w:tc>
          <w:tcPr>
            <w:tcW w:w="2936" w:type="dxa"/>
            <w:vAlign w:val="center"/>
          </w:tcPr>
          <w:p w:rsidR="00C96FE3" w:rsidRPr="00E13DA9" w:rsidRDefault="00C96FE3" w:rsidP="000259CC">
            <w:pPr>
              <w:rPr>
                <w:sz w:val="18"/>
                <w:szCs w:val="18"/>
                <w:lang w:val="el-GR"/>
              </w:rPr>
            </w:pPr>
            <w:r>
              <w:rPr>
                <w:sz w:val="18"/>
                <w:szCs w:val="18"/>
                <w:lang w:val="el-GR"/>
              </w:rPr>
              <w:t>Π.5.Κατάλογος ωφελούμενων που έχουν παραλάβει τις συσκευές</w:t>
            </w:r>
          </w:p>
        </w:tc>
        <w:tc>
          <w:tcPr>
            <w:tcW w:w="1663" w:type="dxa"/>
          </w:tcPr>
          <w:p w:rsidR="00C96FE3" w:rsidRDefault="00C96FE3" w:rsidP="000259CC">
            <w:pPr>
              <w:jc w:val="center"/>
              <w:rPr>
                <w:sz w:val="18"/>
                <w:szCs w:val="18"/>
              </w:rPr>
            </w:pPr>
            <w:r w:rsidRPr="00A334C7">
              <w:rPr>
                <w:sz w:val="18"/>
                <w:szCs w:val="18"/>
                <w:lang w:val="el-GR"/>
              </w:rPr>
              <w:t>ΥΠΗΡΕΣΙΑ</w:t>
            </w:r>
          </w:p>
        </w:tc>
        <w:tc>
          <w:tcPr>
            <w:tcW w:w="991" w:type="dxa"/>
            <w:vAlign w:val="center"/>
          </w:tcPr>
          <w:p w:rsidR="00C96FE3" w:rsidRPr="00951803" w:rsidRDefault="00C96FE3" w:rsidP="000259CC">
            <w:pPr>
              <w:jc w:val="center"/>
              <w:rPr>
                <w:sz w:val="18"/>
                <w:szCs w:val="18"/>
                <w:lang w:val="el-GR"/>
              </w:rPr>
            </w:pPr>
            <w:r>
              <w:rPr>
                <w:sz w:val="18"/>
                <w:szCs w:val="18"/>
                <w:lang w:val="el-GR"/>
              </w:rPr>
              <w:t>24</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683"/>
        </w:trPr>
        <w:tc>
          <w:tcPr>
            <w:tcW w:w="1004" w:type="dxa"/>
            <w:vAlign w:val="center"/>
          </w:tcPr>
          <w:p w:rsidR="00C96FE3" w:rsidRDefault="00C96FE3" w:rsidP="000259CC">
            <w:pPr>
              <w:snapToGrid w:val="0"/>
              <w:jc w:val="center"/>
              <w:rPr>
                <w:sz w:val="18"/>
                <w:szCs w:val="18"/>
                <w:lang w:val="el-GR"/>
              </w:rPr>
            </w:pPr>
            <w:r>
              <w:rPr>
                <w:sz w:val="18"/>
                <w:szCs w:val="18"/>
              </w:rPr>
              <w:t>ΠΕ</w:t>
            </w:r>
            <w:r>
              <w:rPr>
                <w:sz w:val="18"/>
                <w:szCs w:val="18"/>
                <w:lang w:val="el-GR"/>
              </w:rPr>
              <w:t>.</w:t>
            </w:r>
            <w:r>
              <w:rPr>
                <w:sz w:val="18"/>
                <w:szCs w:val="18"/>
              </w:rPr>
              <w:t>3.</w:t>
            </w:r>
          </w:p>
        </w:tc>
        <w:tc>
          <w:tcPr>
            <w:tcW w:w="1523" w:type="dxa"/>
            <w:vAlign w:val="center"/>
          </w:tcPr>
          <w:p w:rsidR="00C96FE3" w:rsidRDefault="00C96FE3" w:rsidP="000259CC">
            <w:pPr>
              <w:snapToGrid w:val="0"/>
              <w:rPr>
                <w:sz w:val="18"/>
                <w:szCs w:val="18"/>
                <w:lang w:val="el-GR"/>
              </w:rPr>
            </w:pPr>
            <w:r>
              <w:rPr>
                <w:sz w:val="18"/>
                <w:szCs w:val="18"/>
                <w:lang w:val="el-GR"/>
              </w:rPr>
              <w:t>24ώρη τηλεφωνική υποστήριξη και εξυπηρέτηση των ωφελούμενων</w:t>
            </w:r>
          </w:p>
        </w:tc>
        <w:tc>
          <w:tcPr>
            <w:tcW w:w="2936" w:type="dxa"/>
            <w:vAlign w:val="center"/>
          </w:tcPr>
          <w:p w:rsidR="00C96FE3" w:rsidRDefault="00C96FE3" w:rsidP="000259CC">
            <w:pPr>
              <w:rPr>
                <w:sz w:val="18"/>
                <w:szCs w:val="18"/>
                <w:lang w:val="el-GR"/>
              </w:rPr>
            </w:pPr>
            <w:r>
              <w:rPr>
                <w:sz w:val="18"/>
                <w:szCs w:val="18"/>
                <w:lang w:val="el-GR"/>
              </w:rPr>
              <w:t>Π.6.Μηνιαίες αναφορές συμβάντων εξυπηρέτησης ωφελούμενων</w:t>
            </w:r>
          </w:p>
        </w:tc>
        <w:tc>
          <w:tcPr>
            <w:tcW w:w="1663" w:type="dxa"/>
          </w:tcPr>
          <w:p w:rsidR="00C96FE3" w:rsidRDefault="00C96FE3" w:rsidP="000259CC">
            <w:pPr>
              <w:jc w:val="center"/>
              <w:rPr>
                <w:sz w:val="18"/>
                <w:szCs w:val="18"/>
                <w:lang w:val="el-GR"/>
              </w:rPr>
            </w:pPr>
            <w:r w:rsidRPr="00A334C7">
              <w:rPr>
                <w:sz w:val="18"/>
                <w:szCs w:val="18"/>
                <w:lang w:val="el-GR"/>
              </w:rPr>
              <w:t>ΥΠΗΡΕΣΙΑ</w:t>
            </w:r>
          </w:p>
        </w:tc>
        <w:tc>
          <w:tcPr>
            <w:tcW w:w="991" w:type="dxa"/>
            <w:vAlign w:val="center"/>
          </w:tcPr>
          <w:p w:rsidR="00C96FE3" w:rsidRPr="000F6390" w:rsidRDefault="00C96FE3" w:rsidP="000259CC">
            <w:pPr>
              <w:jc w:val="center"/>
              <w:rPr>
                <w:sz w:val="18"/>
                <w:szCs w:val="18"/>
                <w:lang w:val="el-GR"/>
              </w:rPr>
            </w:pPr>
            <w:r>
              <w:rPr>
                <w:sz w:val="18"/>
                <w:szCs w:val="18"/>
                <w:lang w:val="el-GR"/>
              </w:rPr>
              <w:t>24</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720"/>
        </w:trPr>
        <w:tc>
          <w:tcPr>
            <w:tcW w:w="1004" w:type="dxa"/>
            <w:vMerge w:val="restart"/>
            <w:vAlign w:val="center"/>
          </w:tcPr>
          <w:p w:rsidR="00C96FE3" w:rsidRDefault="00C96FE3" w:rsidP="000259CC">
            <w:pPr>
              <w:snapToGrid w:val="0"/>
              <w:jc w:val="center"/>
              <w:rPr>
                <w:sz w:val="18"/>
                <w:szCs w:val="18"/>
                <w:lang w:val="el-GR"/>
              </w:rPr>
            </w:pPr>
            <w:r>
              <w:rPr>
                <w:sz w:val="18"/>
                <w:szCs w:val="18"/>
              </w:rPr>
              <w:t>ΠΕ</w:t>
            </w:r>
            <w:r>
              <w:rPr>
                <w:sz w:val="18"/>
                <w:szCs w:val="18"/>
                <w:lang w:val="el-GR"/>
              </w:rPr>
              <w:t>.4</w:t>
            </w:r>
            <w:r>
              <w:rPr>
                <w:sz w:val="18"/>
                <w:szCs w:val="18"/>
                <w:lang w:val="en-US"/>
              </w:rPr>
              <w:t>.</w:t>
            </w:r>
          </w:p>
        </w:tc>
        <w:tc>
          <w:tcPr>
            <w:tcW w:w="1523" w:type="dxa"/>
            <w:vMerge w:val="restart"/>
            <w:vAlign w:val="center"/>
          </w:tcPr>
          <w:p w:rsidR="00C96FE3" w:rsidRDefault="00C96FE3" w:rsidP="000259CC">
            <w:pPr>
              <w:snapToGrid w:val="0"/>
              <w:rPr>
                <w:sz w:val="18"/>
                <w:szCs w:val="18"/>
                <w:lang w:val="el-GR"/>
              </w:rPr>
            </w:pPr>
            <w:r>
              <w:rPr>
                <w:sz w:val="18"/>
                <w:szCs w:val="18"/>
                <w:lang w:val="el-GR"/>
              </w:rPr>
              <w:t>Υπηρεσίες διοίκησης και τεχνικής υποστήριξης</w:t>
            </w:r>
          </w:p>
        </w:tc>
        <w:tc>
          <w:tcPr>
            <w:tcW w:w="2936" w:type="dxa"/>
            <w:vAlign w:val="center"/>
          </w:tcPr>
          <w:p w:rsidR="00C96FE3" w:rsidRDefault="00C96FE3" w:rsidP="000259CC">
            <w:pPr>
              <w:rPr>
                <w:sz w:val="18"/>
                <w:szCs w:val="18"/>
                <w:lang w:val="el-GR"/>
              </w:rPr>
            </w:pPr>
            <w:r>
              <w:rPr>
                <w:sz w:val="18"/>
                <w:szCs w:val="18"/>
                <w:lang w:val="el-GR"/>
              </w:rPr>
              <w:t>Π.7.Μηνιαίες αναφορές στατιστικών  χρήσης της υπηρεσίας</w:t>
            </w:r>
          </w:p>
        </w:tc>
        <w:tc>
          <w:tcPr>
            <w:tcW w:w="1663" w:type="dxa"/>
          </w:tcPr>
          <w:p w:rsidR="00C96FE3" w:rsidRDefault="00C96FE3" w:rsidP="000259CC">
            <w:pPr>
              <w:jc w:val="center"/>
              <w:rPr>
                <w:sz w:val="18"/>
                <w:szCs w:val="18"/>
                <w:lang w:val="el-GR"/>
              </w:rPr>
            </w:pPr>
            <w:r w:rsidRPr="00A334C7">
              <w:rPr>
                <w:sz w:val="18"/>
                <w:szCs w:val="18"/>
                <w:lang w:val="el-GR"/>
              </w:rPr>
              <w:t>ΥΠΗΡΕΣΙΑ</w:t>
            </w:r>
          </w:p>
        </w:tc>
        <w:tc>
          <w:tcPr>
            <w:tcW w:w="991" w:type="dxa"/>
            <w:vAlign w:val="center"/>
          </w:tcPr>
          <w:p w:rsidR="00C96FE3" w:rsidRPr="000F6390" w:rsidRDefault="00C96FE3" w:rsidP="000259CC">
            <w:pPr>
              <w:jc w:val="center"/>
              <w:rPr>
                <w:sz w:val="18"/>
                <w:szCs w:val="18"/>
                <w:lang w:val="el-GR"/>
              </w:rPr>
            </w:pPr>
            <w:r>
              <w:rPr>
                <w:sz w:val="18"/>
                <w:szCs w:val="18"/>
                <w:lang w:val="el-GR"/>
              </w:rPr>
              <w:t>24</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bookmarkStart w:id="2" w:name="_GoBack"/>
            <w:bookmarkEnd w:id="2"/>
          </w:p>
        </w:tc>
      </w:tr>
      <w:tr w:rsidR="00C96FE3" w:rsidTr="00C96FE3">
        <w:trPr>
          <w:trHeight w:val="192"/>
        </w:trPr>
        <w:tc>
          <w:tcPr>
            <w:tcW w:w="1004" w:type="dxa"/>
            <w:vMerge/>
            <w:vAlign w:val="center"/>
          </w:tcPr>
          <w:p w:rsidR="00C96FE3" w:rsidRDefault="00C96FE3" w:rsidP="000259CC">
            <w:pPr>
              <w:snapToGrid w:val="0"/>
              <w:jc w:val="center"/>
              <w:rPr>
                <w:sz w:val="18"/>
                <w:szCs w:val="18"/>
              </w:rPr>
            </w:pPr>
          </w:p>
        </w:tc>
        <w:tc>
          <w:tcPr>
            <w:tcW w:w="1523" w:type="dxa"/>
            <w:vMerge/>
            <w:vAlign w:val="center"/>
          </w:tcPr>
          <w:p w:rsidR="00C96FE3" w:rsidRDefault="00C96FE3" w:rsidP="000259CC">
            <w:pPr>
              <w:snapToGrid w:val="0"/>
              <w:rPr>
                <w:sz w:val="18"/>
                <w:szCs w:val="18"/>
              </w:rPr>
            </w:pPr>
          </w:p>
        </w:tc>
        <w:tc>
          <w:tcPr>
            <w:tcW w:w="2936" w:type="dxa"/>
            <w:vAlign w:val="center"/>
          </w:tcPr>
          <w:p w:rsidR="00C96FE3" w:rsidRDefault="00C96FE3" w:rsidP="000259CC">
            <w:pPr>
              <w:rPr>
                <w:sz w:val="18"/>
                <w:szCs w:val="18"/>
                <w:lang w:val="el-GR"/>
              </w:rPr>
            </w:pPr>
            <w:r>
              <w:rPr>
                <w:sz w:val="18"/>
                <w:szCs w:val="18"/>
                <w:lang w:val="el-GR"/>
              </w:rPr>
              <w:t>Π.8.Τριμηνιαίες αναφορές  συμβάντων συντήρησης-υποστήριξης</w:t>
            </w:r>
          </w:p>
        </w:tc>
        <w:tc>
          <w:tcPr>
            <w:tcW w:w="1663" w:type="dxa"/>
          </w:tcPr>
          <w:p w:rsidR="00C96FE3" w:rsidRDefault="00C96FE3" w:rsidP="000259CC">
            <w:pPr>
              <w:jc w:val="center"/>
              <w:rPr>
                <w:sz w:val="18"/>
                <w:szCs w:val="18"/>
                <w:lang w:val="el-GR"/>
              </w:rPr>
            </w:pPr>
            <w:r w:rsidRPr="00A334C7">
              <w:rPr>
                <w:sz w:val="18"/>
                <w:szCs w:val="18"/>
                <w:lang w:val="el-GR"/>
              </w:rPr>
              <w:t>ΥΠΗΡΕΣΙΑ</w:t>
            </w:r>
          </w:p>
        </w:tc>
        <w:tc>
          <w:tcPr>
            <w:tcW w:w="991" w:type="dxa"/>
            <w:vAlign w:val="center"/>
          </w:tcPr>
          <w:p w:rsidR="00C96FE3" w:rsidRDefault="00C96FE3" w:rsidP="000259CC">
            <w:pPr>
              <w:jc w:val="center"/>
              <w:rPr>
                <w:sz w:val="18"/>
                <w:szCs w:val="18"/>
              </w:rPr>
            </w:pPr>
            <w:r>
              <w:rPr>
                <w:sz w:val="18"/>
                <w:szCs w:val="18"/>
                <w:lang w:val="el-GR"/>
              </w:rPr>
              <w:t>8</w:t>
            </w:r>
          </w:p>
        </w:tc>
        <w:tc>
          <w:tcPr>
            <w:tcW w:w="1013" w:type="dxa"/>
            <w:vAlign w:val="center"/>
          </w:tcPr>
          <w:p w:rsidR="00C96FE3" w:rsidRDefault="00C96FE3" w:rsidP="000259CC">
            <w:pPr>
              <w:jc w:val="center"/>
              <w:rPr>
                <w:sz w:val="18"/>
                <w:szCs w:val="18"/>
              </w:rPr>
            </w:pPr>
            <w:r>
              <w:rPr>
                <w:sz w:val="18"/>
                <w:szCs w:val="18"/>
                <w:lang w:val="el-GR"/>
              </w:rPr>
              <w:t>Αριθμός Αναφορών</w:t>
            </w:r>
          </w:p>
        </w:tc>
        <w:tc>
          <w:tcPr>
            <w:tcW w:w="1389" w:type="dxa"/>
          </w:tcPr>
          <w:p w:rsidR="00C96FE3" w:rsidRDefault="00C96FE3" w:rsidP="000259CC">
            <w:pPr>
              <w:snapToGrid w:val="0"/>
              <w:jc w:val="center"/>
              <w:rPr>
                <w:sz w:val="18"/>
                <w:szCs w:val="18"/>
              </w:rPr>
            </w:pPr>
          </w:p>
        </w:tc>
        <w:tc>
          <w:tcPr>
            <w:tcW w:w="1559" w:type="dxa"/>
          </w:tcPr>
          <w:p w:rsidR="00C96FE3" w:rsidRDefault="00C96FE3" w:rsidP="000259CC">
            <w:pPr>
              <w:snapToGrid w:val="0"/>
              <w:jc w:val="center"/>
              <w:rPr>
                <w:sz w:val="18"/>
                <w:szCs w:val="18"/>
              </w:rPr>
            </w:pPr>
          </w:p>
        </w:tc>
        <w:tc>
          <w:tcPr>
            <w:tcW w:w="1134" w:type="dxa"/>
          </w:tcPr>
          <w:p w:rsidR="00C96FE3" w:rsidRDefault="00C96FE3" w:rsidP="000259CC">
            <w:pPr>
              <w:snapToGrid w:val="0"/>
              <w:jc w:val="center"/>
              <w:rPr>
                <w:sz w:val="18"/>
                <w:szCs w:val="18"/>
              </w:rPr>
            </w:pPr>
          </w:p>
        </w:tc>
        <w:tc>
          <w:tcPr>
            <w:tcW w:w="1701" w:type="dxa"/>
          </w:tcPr>
          <w:p w:rsidR="00C96FE3" w:rsidRDefault="00C96FE3" w:rsidP="000259CC">
            <w:pPr>
              <w:snapToGrid w:val="0"/>
              <w:jc w:val="center"/>
              <w:rPr>
                <w:sz w:val="18"/>
                <w:szCs w:val="18"/>
              </w:rPr>
            </w:pPr>
          </w:p>
        </w:tc>
      </w:tr>
      <w:tr w:rsidR="00C96FE3" w:rsidTr="00C96FE3">
        <w:trPr>
          <w:trHeight w:val="231"/>
        </w:trPr>
        <w:tc>
          <w:tcPr>
            <w:tcW w:w="13212" w:type="dxa"/>
            <w:gridSpan w:val="9"/>
            <w:vAlign w:val="center"/>
          </w:tcPr>
          <w:p w:rsidR="00C96FE3" w:rsidRPr="00951803" w:rsidRDefault="00C96FE3" w:rsidP="000259CC">
            <w:pPr>
              <w:snapToGrid w:val="0"/>
              <w:jc w:val="right"/>
              <w:rPr>
                <w:sz w:val="18"/>
                <w:szCs w:val="18"/>
                <w:lang w:val="el-GR"/>
              </w:rPr>
            </w:pPr>
            <w:r>
              <w:rPr>
                <w:sz w:val="18"/>
                <w:szCs w:val="18"/>
                <w:lang w:val="el-GR"/>
              </w:rPr>
              <w:t>ΣΥΝΟΛΟ (προ ΦΠΑ)</w:t>
            </w:r>
          </w:p>
        </w:tc>
        <w:tc>
          <w:tcPr>
            <w:tcW w:w="1701" w:type="dxa"/>
          </w:tcPr>
          <w:p w:rsidR="00C96FE3" w:rsidRDefault="00C96FE3" w:rsidP="000259CC">
            <w:pPr>
              <w:snapToGrid w:val="0"/>
              <w:jc w:val="center"/>
              <w:rPr>
                <w:sz w:val="18"/>
                <w:szCs w:val="18"/>
              </w:rPr>
            </w:pPr>
          </w:p>
        </w:tc>
      </w:tr>
      <w:tr w:rsidR="00C96FE3" w:rsidTr="00C96FE3">
        <w:trPr>
          <w:trHeight w:val="152"/>
        </w:trPr>
        <w:tc>
          <w:tcPr>
            <w:tcW w:w="13212" w:type="dxa"/>
            <w:gridSpan w:val="9"/>
            <w:vAlign w:val="center"/>
          </w:tcPr>
          <w:p w:rsidR="00C96FE3" w:rsidRPr="00951803" w:rsidRDefault="00C96FE3" w:rsidP="000259CC">
            <w:pPr>
              <w:snapToGrid w:val="0"/>
              <w:jc w:val="right"/>
              <w:rPr>
                <w:sz w:val="18"/>
                <w:szCs w:val="18"/>
                <w:lang w:val="el-GR"/>
              </w:rPr>
            </w:pPr>
            <w:r>
              <w:rPr>
                <w:sz w:val="18"/>
                <w:szCs w:val="18"/>
                <w:lang w:val="el-GR"/>
              </w:rPr>
              <w:t>ΦΠΑ (24%)</w:t>
            </w:r>
          </w:p>
        </w:tc>
        <w:tc>
          <w:tcPr>
            <w:tcW w:w="1701" w:type="dxa"/>
          </w:tcPr>
          <w:p w:rsidR="00C96FE3" w:rsidRDefault="00C96FE3" w:rsidP="000259CC">
            <w:pPr>
              <w:snapToGrid w:val="0"/>
              <w:jc w:val="center"/>
              <w:rPr>
                <w:sz w:val="18"/>
                <w:szCs w:val="18"/>
              </w:rPr>
            </w:pPr>
          </w:p>
        </w:tc>
      </w:tr>
      <w:tr w:rsidR="00C96FE3" w:rsidTr="00C96FE3">
        <w:trPr>
          <w:trHeight w:val="100"/>
        </w:trPr>
        <w:tc>
          <w:tcPr>
            <w:tcW w:w="13212" w:type="dxa"/>
            <w:gridSpan w:val="9"/>
            <w:vAlign w:val="center"/>
          </w:tcPr>
          <w:p w:rsidR="00C96FE3" w:rsidRDefault="00C96FE3" w:rsidP="000259CC">
            <w:pPr>
              <w:snapToGrid w:val="0"/>
              <w:jc w:val="right"/>
              <w:rPr>
                <w:sz w:val="18"/>
                <w:szCs w:val="18"/>
              </w:rPr>
            </w:pPr>
            <w:r>
              <w:rPr>
                <w:sz w:val="18"/>
                <w:szCs w:val="18"/>
                <w:lang w:val="el-GR"/>
              </w:rPr>
              <w:t>ΣΥΝΟΛΟ (με ΦΠΑ)</w:t>
            </w:r>
          </w:p>
        </w:tc>
        <w:tc>
          <w:tcPr>
            <w:tcW w:w="1701" w:type="dxa"/>
          </w:tcPr>
          <w:p w:rsidR="00C96FE3" w:rsidRDefault="00C96FE3" w:rsidP="000259CC">
            <w:pPr>
              <w:snapToGrid w:val="0"/>
              <w:jc w:val="center"/>
              <w:rPr>
                <w:sz w:val="18"/>
                <w:szCs w:val="18"/>
              </w:rPr>
            </w:pPr>
          </w:p>
        </w:tc>
      </w:tr>
    </w:tbl>
    <w:p w:rsidR="00C96FE3" w:rsidRPr="006B4606" w:rsidRDefault="00C96FE3" w:rsidP="00C96FE3">
      <w:pPr>
        <w:suppressAutoHyphens w:val="0"/>
        <w:autoSpaceDE w:val="0"/>
        <w:spacing w:after="0"/>
        <w:jc w:val="left"/>
        <w:rPr>
          <w:sz w:val="18"/>
          <w:szCs w:val="18"/>
          <w:lang w:val="el-GR"/>
        </w:rPr>
      </w:pPr>
      <w:r w:rsidRPr="006B4606">
        <w:rPr>
          <w:b/>
          <w:bCs/>
          <w:i/>
          <w:iCs/>
          <w:sz w:val="18"/>
          <w:szCs w:val="18"/>
          <w:lang w:val="el-GR"/>
        </w:rPr>
        <w:t xml:space="preserve">Το συνολικό ποσό της οικονομικής προσφοράς </w:t>
      </w:r>
      <w:r w:rsidRPr="006B4606">
        <w:rPr>
          <w:sz w:val="18"/>
          <w:szCs w:val="18"/>
          <w:lang w:val="el-GR"/>
        </w:rPr>
        <w:t>ανέρχεται σε ……………………… ΕΥΡΩ (αριθμητικά και ολογράφως), το οποίο αναλύεται ως εξής:</w:t>
      </w:r>
    </w:p>
    <w:p w:rsidR="00C96FE3" w:rsidRPr="006B4606" w:rsidRDefault="00C96FE3" w:rsidP="00C96FE3">
      <w:pPr>
        <w:suppressAutoHyphens w:val="0"/>
        <w:autoSpaceDE w:val="0"/>
        <w:spacing w:after="0"/>
        <w:jc w:val="left"/>
        <w:rPr>
          <w:sz w:val="18"/>
          <w:szCs w:val="18"/>
          <w:lang w:val="el-GR"/>
        </w:rPr>
      </w:pPr>
      <w:r w:rsidRPr="006B4606">
        <w:rPr>
          <w:sz w:val="18"/>
          <w:szCs w:val="18"/>
          <w:lang w:val="el-GR"/>
        </w:rPr>
        <w:lastRenderedPageBreak/>
        <w:t xml:space="preserve">Σύνολο αξίας υπηρεσιών που θα παρασχεθούν </w:t>
      </w:r>
      <w:r w:rsidRPr="006B4606">
        <w:rPr>
          <w:sz w:val="18"/>
          <w:szCs w:val="18"/>
          <w:lang w:val="el-GR"/>
        </w:rPr>
        <w:tab/>
      </w:r>
      <w:r w:rsidRPr="006B4606">
        <w:rPr>
          <w:sz w:val="18"/>
          <w:szCs w:val="18"/>
          <w:lang w:val="el-GR"/>
        </w:rPr>
        <w:tab/>
        <w:t>€ ………………………...(αριθμητικά και ολογράφως)</w:t>
      </w:r>
    </w:p>
    <w:p w:rsidR="00C96FE3" w:rsidRPr="006B4606" w:rsidRDefault="00C96FE3" w:rsidP="00C96FE3">
      <w:pPr>
        <w:suppressAutoHyphens w:val="0"/>
        <w:autoSpaceDE w:val="0"/>
        <w:spacing w:after="0"/>
        <w:jc w:val="left"/>
        <w:rPr>
          <w:sz w:val="18"/>
          <w:szCs w:val="18"/>
          <w:lang w:val="el-GR"/>
        </w:rPr>
      </w:pPr>
      <w:r w:rsidRPr="006B4606">
        <w:rPr>
          <w:sz w:val="18"/>
          <w:szCs w:val="18"/>
          <w:lang w:val="el-GR"/>
        </w:rPr>
        <w:t xml:space="preserve">Δαπάνη για ΦΠΑ 24% </w:t>
      </w:r>
      <w:r w:rsidRPr="006B4606">
        <w:rPr>
          <w:sz w:val="18"/>
          <w:szCs w:val="18"/>
          <w:lang w:val="el-GR"/>
        </w:rPr>
        <w:tab/>
      </w:r>
      <w:r w:rsidRPr="006B4606">
        <w:rPr>
          <w:sz w:val="18"/>
          <w:szCs w:val="18"/>
          <w:lang w:val="el-GR"/>
        </w:rPr>
        <w:tab/>
      </w:r>
      <w:r w:rsidRPr="006B4606">
        <w:rPr>
          <w:sz w:val="18"/>
          <w:szCs w:val="18"/>
          <w:lang w:val="el-GR"/>
        </w:rPr>
        <w:tab/>
      </w:r>
      <w:r w:rsidRPr="006B4606">
        <w:rPr>
          <w:sz w:val="18"/>
          <w:szCs w:val="18"/>
          <w:lang w:val="el-GR"/>
        </w:rPr>
        <w:tab/>
      </w:r>
      <w:r w:rsidRPr="006B4606">
        <w:rPr>
          <w:sz w:val="18"/>
          <w:szCs w:val="18"/>
          <w:lang w:val="el-GR"/>
        </w:rPr>
        <w:tab/>
        <w:t>€ …………………………(αριθμητικά και ολογράφως)</w:t>
      </w:r>
    </w:p>
    <w:p w:rsidR="00C96FE3" w:rsidRPr="006B4606" w:rsidRDefault="00C96FE3" w:rsidP="00C96FE3">
      <w:pPr>
        <w:suppressAutoHyphens w:val="0"/>
        <w:autoSpaceDE w:val="0"/>
        <w:spacing w:after="0"/>
        <w:jc w:val="left"/>
        <w:rPr>
          <w:sz w:val="18"/>
          <w:szCs w:val="18"/>
          <w:lang w:val="el-GR"/>
        </w:rPr>
      </w:pPr>
      <w:r w:rsidRPr="006B4606">
        <w:rPr>
          <w:sz w:val="18"/>
          <w:szCs w:val="18"/>
          <w:lang w:val="el-GR"/>
        </w:rPr>
        <w:t xml:space="preserve">Σύνολο δαπάνης </w:t>
      </w:r>
      <w:r w:rsidRPr="006B4606">
        <w:rPr>
          <w:sz w:val="18"/>
          <w:szCs w:val="18"/>
          <w:lang w:val="el-GR"/>
        </w:rPr>
        <w:tab/>
      </w:r>
      <w:r w:rsidRPr="006B4606">
        <w:rPr>
          <w:sz w:val="18"/>
          <w:szCs w:val="18"/>
          <w:lang w:val="el-GR"/>
        </w:rPr>
        <w:tab/>
      </w:r>
      <w:r w:rsidRPr="006B4606">
        <w:rPr>
          <w:sz w:val="18"/>
          <w:szCs w:val="18"/>
          <w:lang w:val="el-GR"/>
        </w:rPr>
        <w:tab/>
      </w:r>
      <w:r w:rsidRPr="006B4606">
        <w:rPr>
          <w:sz w:val="18"/>
          <w:szCs w:val="18"/>
          <w:lang w:val="el-GR"/>
        </w:rPr>
        <w:tab/>
      </w:r>
      <w:r w:rsidRPr="006B4606">
        <w:rPr>
          <w:sz w:val="18"/>
          <w:szCs w:val="18"/>
          <w:lang w:val="el-GR"/>
        </w:rPr>
        <w:tab/>
        <w:t>€ …………………………(αριθμητικά και ολογράφως)</w:t>
      </w:r>
    </w:p>
    <w:p w:rsidR="00C96FE3" w:rsidRPr="006B4606" w:rsidRDefault="00C96FE3" w:rsidP="00C96FE3">
      <w:pPr>
        <w:rPr>
          <w:sz w:val="18"/>
          <w:szCs w:val="18"/>
          <w:lang w:val="el-GR"/>
        </w:rPr>
      </w:pPr>
      <w:r w:rsidRPr="006B4606">
        <w:rPr>
          <w:sz w:val="18"/>
          <w:szCs w:val="18"/>
          <w:lang w:val="el-GR"/>
        </w:rPr>
        <w:t>Τέλος δηλώνω ότι επιθυμώ/δεν επιθυμώ (να διαγραφεί αναλόγως) να λάβω προκαταβολή</w:t>
      </w:r>
    </w:p>
    <w:p w:rsidR="00C96FE3" w:rsidRPr="006B4606" w:rsidRDefault="00C96FE3" w:rsidP="00C96FE3">
      <w:pPr>
        <w:rPr>
          <w:sz w:val="18"/>
          <w:szCs w:val="18"/>
          <w:lang w:val="el-GR"/>
        </w:rPr>
      </w:pPr>
      <w:r w:rsidRPr="006B4606">
        <w:rPr>
          <w:sz w:val="18"/>
          <w:szCs w:val="18"/>
          <w:lang w:val="el-GR"/>
        </w:rPr>
        <w:t xml:space="preserve">Ο Νόμιμος Εκπρόσωπος: .................................... </w:t>
      </w:r>
    </w:p>
    <w:p w:rsidR="00C96FE3" w:rsidRDefault="00C96FE3" w:rsidP="00C96FE3">
      <w:pPr>
        <w:rPr>
          <w:szCs w:val="22"/>
          <w:lang w:val="el-GR"/>
        </w:rPr>
      </w:pPr>
    </w:p>
    <w:p w:rsidR="00C96FE3" w:rsidRDefault="00C96FE3" w:rsidP="00C96FE3">
      <w:pPr>
        <w:rPr>
          <w:szCs w:val="22"/>
          <w:lang w:val="el-GR"/>
        </w:rPr>
      </w:pPr>
      <w:r w:rsidRPr="006B4606">
        <w:rPr>
          <w:sz w:val="18"/>
          <w:szCs w:val="18"/>
          <w:lang w:val="el-GR"/>
        </w:rPr>
        <w:t>Ημερομηνία: …………………………………………..</w:t>
      </w:r>
    </w:p>
    <w:p w:rsidR="00F32707" w:rsidRDefault="00F32707"/>
    <w:sectPr w:rsidR="00F32707" w:rsidSect="00C96FE3">
      <w:pgSz w:w="16838" w:h="11906" w:orient="landscape"/>
      <w:pgMar w:top="1418" w:right="1440" w:bottom="184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Cambria"/>
    <w:charset w:val="A1"/>
    <w:family w:val="roman"/>
    <w:pitch w:val="variable"/>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E3"/>
    <w:rsid w:val="005242D0"/>
    <w:rsid w:val="00C96FE3"/>
    <w:rsid w:val="00D01E76"/>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7BAF"/>
  <w15:chartTrackingRefBased/>
  <w15:docId w15:val="{9519516C-1FEF-4F8C-9733-B2B1EE0C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6FE3"/>
    <w:pPr>
      <w:suppressAutoHyphens/>
      <w:spacing w:after="120"/>
      <w:jc w:val="both"/>
    </w:pPr>
    <w:rPr>
      <w:rFonts w:ascii="Calibri" w:eastAsia="Times New Roman" w:hAnsi="Calibri" w:cs="Calibri"/>
      <w:sz w:val="22"/>
      <w:szCs w:val="24"/>
      <w:lang w:val="en-GB" w:eastAsia="ar-SA"/>
    </w:rPr>
  </w:style>
  <w:style w:type="paragraph" w:styleId="1">
    <w:name w:val="heading 1"/>
    <w:basedOn w:val="a"/>
    <w:next w:val="a"/>
    <w:link w:val="1Char"/>
    <w:qFormat/>
    <w:rsid w:val="005242D0"/>
    <w:pPr>
      <w:keepNext/>
      <w:pageBreakBefore/>
      <w:pBdr>
        <w:top w:val="none" w:sz="0" w:space="0" w:color="000000"/>
        <w:left w:val="none" w:sz="0" w:space="0" w:color="000000"/>
        <w:bottom w:val="single" w:sz="18" w:space="1" w:color="000080"/>
        <w:right w:val="none" w:sz="0" w:space="0" w:color="000000"/>
      </w:pBdr>
      <w:spacing w:before="320" w:after="160"/>
      <w:jc w:val="left"/>
      <w:outlineLvl w:val="0"/>
    </w:pPr>
    <w:rPr>
      <w:rFonts w:ascii="Arial" w:eastAsiaTheme="minorHAnsi" w:hAnsi="Arial" w:cs="Times New Roman"/>
      <w:b/>
      <w:bCs/>
      <w:color w:val="333399"/>
      <w:kern w:val="2"/>
      <w:sz w:val="28"/>
      <w:szCs w:val="32"/>
      <w:lang w:val="en-US" w:eastAsia="zh-CN" w:bidi="hi-IN"/>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tabs>
        <w:tab w:val="num" w:pos="0"/>
      </w:tabs>
      <w:spacing w:before="240" w:after="60"/>
      <w:ind w:left="567" w:hanging="567"/>
      <w:jc w:val="left"/>
      <w:outlineLvl w:val="2"/>
    </w:pPr>
    <w:rPr>
      <w:rFonts w:ascii="Arial" w:hAnsi="Arial" w:cs="Times New Roman"/>
      <w:b/>
      <w:bCs/>
      <w:kern w:val="2"/>
      <w:sz w:val="24"/>
      <w:szCs w:val="26"/>
      <w:lang w:val="el-GR"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suppressLineNumbers/>
      <w:spacing w:before="120"/>
      <w:jc w:val="left"/>
    </w:pPr>
    <w:rPr>
      <w:rFonts w:ascii="Liberation Serif" w:eastAsiaTheme="minorHAnsi" w:hAnsi="Liberation Serif" w:cs="Arial"/>
      <w:i/>
      <w:iCs/>
      <w:kern w:val="2"/>
      <w:sz w:val="24"/>
      <w:lang w:val="el-GR" w:eastAsia="zh-CN" w:bidi="hi-IN"/>
    </w:rPr>
  </w:style>
  <w:style w:type="character" w:styleId="a4">
    <w:name w:val="Strong"/>
    <w:qFormat/>
    <w:rsid w:val="005242D0"/>
    <w:rPr>
      <w:b/>
      <w:bCs/>
    </w:rPr>
  </w:style>
  <w:style w:type="paragraph" w:styleId="a5">
    <w:name w:val="List Paragraph"/>
    <w:basedOn w:val="a"/>
    <w:qFormat/>
    <w:rsid w:val="005242D0"/>
    <w:pPr>
      <w:spacing w:after="200"/>
      <w:ind w:left="720"/>
      <w:contextualSpacing/>
      <w:jc w:val="left"/>
    </w:pPr>
    <w:rPr>
      <w:rFonts w:ascii="Liberation Serif" w:eastAsiaTheme="minorHAnsi" w:hAnsi="Liberation Serif" w:cs="Arial"/>
      <w:kern w:val="2"/>
      <w:sz w:val="24"/>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399</Words>
  <Characters>2159</Characters>
  <Application>Microsoft Office Word</Application>
  <DocSecurity>0</DocSecurity>
  <Lines>17</Lines>
  <Paragraphs>5</Paragraphs>
  <ScaleCrop>false</ScaleCrop>
  <Company>Dimos Kentrikis Kerkyras kai Diapontion Nison</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2026-09-11T11:46:00Z</dcterms:created>
  <dcterms:modified xsi:type="dcterms:W3CDTF">2026-09-11T11:48:00Z</dcterms:modified>
</cp:coreProperties>
</file>