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70" w:type="dxa"/>
        <w:tblInd w:w="-21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681"/>
        <w:gridCol w:w="1590"/>
        <w:gridCol w:w="1844"/>
        <w:gridCol w:w="1561"/>
        <w:gridCol w:w="1680"/>
        <w:gridCol w:w="1407"/>
        <w:gridCol w:w="118"/>
        <w:gridCol w:w="1789"/>
      </w:tblGrid>
      <w:tr w:rsidR="00163678" w:rsidTr="00584209">
        <w:tc>
          <w:tcPr>
            <w:tcW w:w="106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A1D1F" w:rsidRDefault="009A1D1F" w:rsidP="00584209">
            <w:pPr>
              <w:tabs>
                <w:tab w:val="left" w:pos="6379"/>
              </w:tabs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ΕΝΤΥΠΟ ΟΙΚΟΝΟΜΙΚΗΣ ΠΡΟΣΦΟΡΑΣ </w:t>
            </w:r>
          </w:p>
          <w:p w:rsidR="00163678" w:rsidRDefault="00163678" w:rsidP="00584209">
            <w:pPr>
              <w:tabs>
                <w:tab w:val="left" w:pos="6379"/>
              </w:tabs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ΤΗΣ ΥΠΗΡΕΣΙΑΣ ΜΕ ΤΙΤΛΟ:</w:t>
            </w:r>
          </w:p>
          <w:p w:rsidR="00163678" w:rsidRDefault="00163678" w:rsidP="00584209">
            <w:pPr>
              <w:tabs>
                <w:tab w:val="left" w:pos="6379"/>
              </w:tabs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«ΜΥΟΚΤΟΝΙΑ, ΑΠΕΝΤΟΜΩΣΗ, ΑΠΟΛΥΜΑΝΣΕΙΣ &amp; ΟΦΙΟΑΠΩΘΗΣΗ ΣΤΟ</w:t>
            </w:r>
          </w:p>
          <w:p w:rsidR="00163678" w:rsidRDefault="00163678" w:rsidP="009A1D1F">
            <w:pPr>
              <w:tabs>
                <w:tab w:val="left" w:pos="6379"/>
              </w:tabs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ΔΗΜΟ ΚΕΝΤΡΙΚΗΣ ΚΕΡΚΥΡΑΣ &amp; ΔΙΑΠΟΝΤΙΩΝ ΝΗΣΩΝ»                                                                                        </w:t>
            </w:r>
          </w:p>
        </w:tc>
      </w:tr>
      <w:tr w:rsidR="00163678" w:rsidTr="00584209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3678" w:rsidRDefault="00163678" w:rsidP="00584209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Α/Α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3678" w:rsidRDefault="00163678" w:rsidP="00584209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ΤΜΗΜΑΤΑ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3678" w:rsidRDefault="00163678" w:rsidP="00584209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ΕΙΔΟΣ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3678" w:rsidRDefault="00163678" w:rsidP="00584209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ΜΟΝ. ΜΕΤΡ.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3678" w:rsidRDefault="00163678" w:rsidP="00584209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ΠΟΣΟΤΗΤΑ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3678" w:rsidRDefault="00163678" w:rsidP="00584209">
            <w:pPr>
              <w:jc w:val="center"/>
              <w:rPr>
                <w:b/>
              </w:rPr>
            </w:pPr>
            <w:r>
              <w:rPr>
                <w:b/>
              </w:rPr>
              <w:t>ΤΙΜΗ ΜΟΝ. ΠΡΟ Φ.Π.Α.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3678" w:rsidRDefault="00163678" w:rsidP="00584209">
            <w:pPr>
              <w:jc w:val="center"/>
              <w:rPr>
                <w:b/>
              </w:rPr>
            </w:pPr>
            <w:r>
              <w:rPr>
                <w:b/>
              </w:rPr>
              <w:t>ΣΥΝΟΛΙΚΟ</w:t>
            </w:r>
          </w:p>
          <w:p w:rsidR="00163678" w:rsidRDefault="00163678" w:rsidP="00584209">
            <w:pPr>
              <w:jc w:val="center"/>
              <w:rPr>
                <w:b/>
              </w:rPr>
            </w:pPr>
            <w:r>
              <w:rPr>
                <w:b/>
              </w:rPr>
              <w:t>ΚΟΣΤΟΣ ΠΡΟ Φ.Π.Α.</w:t>
            </w:r>
          </w:p>
        </w:tc>
      </w:tr>
      <w:tr w:rsidR="00163678" w:rsidTr="00584209">
        <w:trPr>
          <w:trHeight w:val="394"/>
        </w:trPr>
        <w:tc>
          <w:tcPr>
            <w:tcW w:w="68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ΤΜΗΜΑ Α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Τακτικές Εφαρμογές</w:t>
            </w:r>
          </w:p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Μυοκτονίας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 xml:space="preserve">Κύκλος                 </w:t>
            </w:r>
          </w:p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>Εργασιών επτά (7) ημερών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  <w:r>
              <w:t>Οκτώ (8) (κύκλοι εργασιών)</w:t>
            </w:r>
          </w:p>
          <w:p w:rsidR="00163678" w:rsidRDefault="00163678" w:rsidP="00584209">
            <w:pPr>
              <w:jc w:val="center"/>
            </w:pPr>
          </w:p>
        </w:tc>
        <w:tc>
          <w:tcPr>
            <w:tcW w:w="15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</w:p>
        </w:tc>
        <w:tc>
          <w:tcPr>
            <w:tcW w:w="1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</w:tr>
      <w:tr w:rsidR="00163678" w:rsidTr="00584209">
        <w:trPr>
          <w:trHeight w:val="394"/>
        </w:trPr>
        <w:tc>
          <w:tcPr>
            <w:tcW w:w="68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Έκτακτες εφαρμογές</w:t>
            </w:r>
          </w:p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Μυοκτονίας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 xml:space="preserve">Μία (1) Εργασία  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>Έως είκοσι (20) εφαρμογές (ημέρα εργασίας)</w:t>
            </w:r>
          </w:p>
        </w:tc>
        <w:tc>
          <w:tcPr>
            <w:tcW w:w="15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</w:p>
        </w:tc>
        <w:tc>
          <w:tcPr>
            <w:tcW w:w="1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</w:tr>
      <w:tr w:rsidR="00163678" w:rsidTr="00584209">
        <w:trPr>
          <w:trHeight w:val="394"/>
        </w:trPr>
        <w:tc>
          <w:tcPr>
            <w:tcW w:w="68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proofErr w:type="spellStart"/>
            <w:r>
              <w:t>Δολωματικοί</w:t>
            </w:r>
            <w:proofErr w:type="spellEnd"/>
            <w:r>
              <w:t xml:space="preserve"> Σταθμοί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t>Τεμάχιο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t>15</w:t>
            </w:r>
          </w:p>
        </w:tc>
        <w:tc>
          <w:tcPr>
            <w:tcW w:w="15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  <w:tc>
          <w:tcPr>
            <w:tcW w:w="1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</w:tr>
      <w:tr w:rsidR="00163678" w:rsidTr="00584209">
        <w:trPr>
          <w:trHeight w:val="394"/>
        </w:trPr>
        <w:tc>
          <w:tcPr>
            <w:tcW w:w="68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Τακτικές Εφαρμογές</w:t>
            </w:r>
          </w:p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Μυοκτονίας στο  ΣΜΑ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t>Κύκλος εργασιών  μιας (1) ημέρας, στο ΣΜΑ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t>Δέκα (10) (κύκλοι εργασιών)</w:t>
            </w:r>
          </w:p>
        </w:tc>
        <w:tc>
          <w:tcPr>
            <w:tcW w:w="15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</w:p>
        </w:tc>
      </w:tr>
      <w:tr w:rsidR="00163678" w:rsidTr="00584209">
        <w:trPr>
          <w:trHeight w:val="902"/>
        </w:trPr>
        <w:tc>
          <w:tcPr>
            <w:tcW w:w="68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ΤΜΗΜΑ Β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Τακτικές εφαρμογές Μυοκτονίας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 xml:space="preserve">Κύκλος                </w:t>
            </w:r>
          </w:p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>εργασιών πέντε (5) ημερών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 xml:space="preserve">Πέντε (5)  </w:t>
            </w:r>
          </w:p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>(κύκλοι εργασιών)</w:t>
            </w:r>
          </w:p>
        </w:tc>
        <w:tc>
          <w:tcPr>
            <w:tcW w:w="15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uppressAutoHyphens w:val="0"/>
              <w:snapToGrid w:val="0"/>
              <w:jc w:val="center"/>
              <w:rPr>
                <w:iCs/>
                <w:color w:val="000000"/>
              </w:rPr>
            </w:pPr>
          </w:p>
        </w:tc>
        <w:tc>
          <w:tcPr>
            <w:tcW w:w="1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</w:tr>
      <w:tr w:rsidR="00163678" w:rsidTr="00584209">
        <w:tc>
          <w:tcPr>
            <w:tcW w:w="68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 xml:space="preserve">Εργασίες   </w:t>
            </w:r>
            <w:r>
              <w:rPr>
                <w:color w:val="000000"/>
                <w:sz w:val="22"/>
                <w:szCs w:val="22"/>
              </w:rPr>
              <w:t>τακτικών εφαρμογών μυοκτονίας στους ΡΟΜΑ</w:t>
            </w:r>
          </w:p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(2 επιπλέον κύκλοι εργασιών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Κύκλος εργασιών</w:t>
            </w:r>
          </w:p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Δύο (2) ημερών</w:t>
            </w:r>
          </w:p>
          <w:p w:rsidR="00163678" w:rsidRDefault="00163678" w:rsidP="00584209">
            <w:pPr>
              <w:snapToGrid w:val="0"/>
              <w:jc w:val="center"/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Δύο (2)  (κύκλοι εργασιών)</w:t>
            </w:r>
          </w:p>
          <w:p w:rsidR="00163678" w:rsidRDefault="00163678" w:rsidP="00584209">
            <w:pPr>
              <w:jc w:val="center"/>
            </w:pPr>
          </w:p>
        </w:tc>
        <w:tc>
          <w:tcPr>
            <w:tcW w:w="15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uppressAutoHyphens w:val="0"/>
              <w:snapToGrid w:val="0"/>
              <w:jc w:val="center"/>
            </w:pPr>
          </w:p>
        </w:tc>
        <w:tc>
          <w:tcPr>
            <w:tcW w:w="1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</w:tr>
      <w:tr w:rsidR="00163678" w:rsidTr="00584209">
        <w:tc>
          <w:tcPr>
            <w:tcW w:w="68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 xml:space="preserve">Εργασίες   </w:t>
            </w:r>
            <w:r>
              <w:rPr>
                <w:color w:val="000000"/>
                <w:sz w:val="22"/>
                <w:szCs w:val="22"/>
              </w:rPr>
              <w:t>τακτικών εφαρμογών μυοκτονίας στα Δημοτικά Σφαγεία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Κύκλος εργασιών</w:t>
            </w:r>
          </w:p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μιας (1) ημέρας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Έξι (6)</w:t>
            </w:r>
          </w:p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(κύκλοι εργασιών)</w:t>
            </w:r>
          </w:p>
        </w:tc>
        <w:tc>
          <w:tcPr>
            <w:tcW w:w="15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uppressAutoHyphens w:val="0"/>
              <w:snapToGrid w:val="0"/>
              <w:jc w:val="center"/>
            </w:pPr>
          </w:p>
        </w:tc>
        <w:tc>
          <w:tcPr>
            <w:tcW w:w="1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</w:tr>
      <w:tr w:rsidR="00163678" w:rsidTr="00584209">
        <w:tc>
          <w:tcPr>
            <w:tcW w:w="68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Δολωματικοί</w:t>
            </w:r>
            <w:proofErr w:type="spellEnd"/>
            <w:r>
              <w:rPr>
                <w:sz w:val="22"/>
                <w:szCs w:val="22"/>
              </w:rPr>
              <w:t xml:space="preserve"> Σταθμοί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>Τεμάχιο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5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</w:p>
        </w:tc>
        <w:tc>
          <w:tcPr>
            <w:tcW w:w="1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</w:p>
        </w:tc>
      </w:tr>
      <w:tr w:rsidR="00163678" w:rsidTr="00584209">
        <w:tc>
          <w:tcPr>
            <w:tcW w:w="68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Έκτακτες εφαρμογές μυοκτονίας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</w:pPr>
          </w:p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Μία (1) Εργασία  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Έως  είκοσι (20) εφαρμογές</w:t>
            </w:r>
          </w:p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(ημέρα εργασίας)</w:t>
            </w:r>
          </w:p>
        </w:tc>
        <w:tc>
          <w:tcPr>
            <w:tcW w:w="15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uppressAutoHyphens w:val="0"/>
              <w:snapToGrid w:val="0"/>
              <w:jc w:val="center"/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</w:tr>
      <w:tr w:rsidR="00163678" w:rsidTr="00584209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ΤΜΗΜΑ Γ</w:t>
            </w:r>
          </w:p>
          <w:p w:rsidR="00163678" w:rsidRDefault="00163678" w:rsidP="0058420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Τακτικές εφαρμογές απεντόμωσης, απολυμάνσεων και </w:t>
            </w:r>
            <w:proofErr w:type="spellStart"/>
            <w:r>
              <w:rPr>
                <w:color w:val="000000"/>
                <w:sz w:val="22"/>
                <w:szCs w:val="22"/>
              </w:rPr>
              <w:t>οφιοαπώθησης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στη νήσο  </w:t>
            </w:r>
            <w:proofErr w:type="spellStart"/>
            <w:r>
              <w:rPr>
                <w:color w:val="000000"/>
                <w:sz w:val="22"/>
                <w:szCs w:val="22"/>
              </w:rPr>
              <w:t>Βίδο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Μια (1) Εργασία απεντόμωσης</w:t>
            </w:r>
          </w:p>
          <w:p w:rsidR="00163678" w:rsidRDefault="00163678" w:rsidP="00584209">
            <w:pPr>
              <w:jc w:val="center"/>
              <w:rPr>
                <w:color w:val="000000"/>
              </w:rPr>
            </w:pPr>
          </w:p>
          <w:p w:rsidR="00163678" w:rsidRDefault="00163678" w:rsidP="0058420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Μία (1) Εργασία </w:t>
            </w:r>
            <w:proofErr w:type="spellStart"/>
            <w:r>
              <w:rPr>
                <w:color w:val="000000"/>
                <w:sz w:val="22"/>
                <w:szCs w:val="22"/>
              </w:rPr>
              <w:lastRenderedPageBreak/>
              <w:t>οφιοαπώθησης</w:t>
            </w:r>
            <w:proofErr w:type="spellEnd"/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</w:p>
          <w:p w:rsidR="00163678" w:rsidRDefault="00163678" w:rsidP="0058420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163678" w:rsidRDefault="00163678" w:rsidP="00584209">
            <w:pPr>
              <w:jc w:val="center"/>
              <w:rPr>
                <w:color w:val="000000"/>
              </w:rPr>
            </w:pPr>
          </w:p>
          <w:p w:rsidR="00163678" w:rsidRDefault="00163678" w:rsidP="00584209">
            <w:pPr>
              <w:jc w:val="center"/>
              <w:rPr>
                <w:color w:val="000000"/>
              </w:rPr>
            </w:pPr>
          </w:p>
          <w:p w:rsidR="00163678" w:rsidRDefault="00163678" w:rsidP="00584209">
            <w:pPr>
              <w:jc w:val="center"/>
              <w:rPr>
                <w:color w:val="000000"/>
              </w:rPr>
            </w:pPr>
          </w:p>
          <w:p w:rsidR="00163678" w:rsidRDefault="00163678" w:rsidP="0058420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</w:tr>
      <w:tr w:rsidR="00163678" w:rsidTr="00584209"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b/>
                <w:color w:val="FF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ΤΜΗΜΑ Δ</w:t>
            </w:r>
          </w:p>
          <w:p w:rsidR="00163678" w:rsidRDefault="00163678" w:rsidP="00584209">
            <w:pPr>
              <w:jc w:val="center"/>
              <w:rPr>
                <w:b/>
              </w:rPr>
            </w:pPr>
          </w:p>
          <w:p w:rsidR="00163678" w:rsidRDefault="00163678" w:rsidP="00584209">
            <w:pPr>
              <w:jc w:val="center"/>
              <w:rPr>
                <w:b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Τακτικές Εφαρμογές απολυμάνσεων και απεντόμωσης στα  Δημοτικά  Σφαγεία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 xml:space="preserve">Κύκλος εφαρμογών                  </w:t>
            </w:r>
          </w:p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>(εργασίες μιας  ημέρας)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jc w:val="center"/>
            </w:pPr>
            <w:r>
              <w:rPr>
                <w:sz w:val="22"/>
                <w:szCs w:val="22"/>
              </w:rPr>
              <w:t>‘Έξι (6) κύκλοι εργασιών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</w:tr>
      <w:tr w:rsidR="00163678" w:rsidTr="00584209"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Έκτακτες εφαρμογές απεντόμωσης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Μία (1) Εργασία</w:t>
            </w:r>
          </w:p>
          <w:p w:rsidR="00163678" w:rsidRDefault="00163678" w:rsidP="00584209">
            <w:pPr>
              <w:snapToGrid w:val="0"/>
              <w:jc w:val="center"/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Έως  δέκα (10) εφαρμογές (ημέρα εργασίας)</w:t>
            </w:r>
          </w:p>
        </w:tc>
        <w:tc>
          <w:tcPr>
            <w:tcW w:w="15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  <w:tc>
          <w:tcPr>
            <w:tcW w:w="1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</w:tr>
      <w:tr w:rsidR="00163678" w:rsidTr="00584209"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Έκτακτες εφαρμογές </w:t>
            </w:r>
            <w:proofErr w:type="spellStart"/>
            <w:r>
              <w:rPr>
                <w:color w:val="000000"/>
                <w:sz w:val="22"/>
                <w:szCs w:val="22"/>
              </w:rPr>
              <w:t>οφιοαπώθησης</w:t>
            </w:r>
            <w:proofErr w:type="spellEnd"/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Μία (1) Εργασία</w:t>
            </w:r>
          </w:p>
          <w:p w:rsidR="00163678" w:rsidRDefault="00163678" w:rsidP="00584209">
            <w:pPr>
              <w:snapToGrid w:val="0"/>
              <w:jc w:val="center"/>
            </w:pPr>
          </w:p>
          <w:p w:rsidR="00163678" w:rsidRDefault="00163678" w:rsidP="00584209">
            <w:pPr>
              <w:jc w:val="center"/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Έως  δέκα (10) εφαρμογές (ημέρα εργασίας)</w:t>
            </w:r>
          </w:p>
        </w:tc>
        <w:tc>
          <w:tcPr>
            <w:tcW w:w="15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  <w:tc>
          <w:tcPr>
            <w:tcW w:w="1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</w:tr>
      <w:tr w:rsidR="00163678" w:rsidTr="00584209"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Έκτακτες εφαρμογές απολυμάνσεων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Μία (1) Εργασία</w:t>
            </w:r>
          </w:p>
          <w:p w:rsidR="00163678" w:rsidRDefault="00163678" w:rsidP="00584209">
            <w:pPr>
              <w:snapToGrid w:val="0"/>
              <w:jc w:val="center"/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Έως  δέκα (10) εφαρμογές (ημέρα εργασίας)</w:t>
            </w:r>
          </w:p>
        </w:tc>
        <w:tc>
          <w:tcPr>
            <w:tcW w:w="15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  <w:tc>
          <w:tcPr>
            <w:tcW w:w="1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</w:tr>
      <w:tr w:rsidR="00163678" w:rsidTr="00584209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ΤΜΗΜΑ Ε</w:t>
            </w:r>
          </w:p>
          <w:p w:rsidR="00163678" w:rsidRDefault="00163678" w:rsidP="0058420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 xml:space="preserve">Τακτικές εφαρμογές  απεντόμωσης, απολυμάνσεων και </w:t>
            </w:r>
            <w:proofErr w:type="spellStart"/>
            <w:r>
              <w:rPr>
                <w:color w:val="000000"/>
                <w:sz w:val="22"/>
                <w:szCs w:val="22"/>
              </w:rPr>
              <w:t>οφιοαπώθησης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στις παιδικές εξοχές </w:t>
            </w:r>
            <w:proofErr w:type="spellStart"/>
            <w:r>
              <w:rPr>
                <w:color w:val="000000"/>
                <w:sz w:val="22"/>
                <w:szCs w:val="22"/>
              </w:rPr>
              <w:t>Σταμ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Δεσύλλας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πρ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. ΠΙΚΠΑ)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</w:p>
          <w:p w:rsidR="00163678" w:rsidRDefault="00163678" w:rsidP="0058420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Μια (1) Εργασία απεντόμωσης</w:t>
            </w:r>
          </w:p>
          <w:p w:rsidR="00163678" w:rsidRDefault="00163678" w:rsidP="00584209">
            <w:pPr>
              <w:jc w:val="center"/>
              <w:rPr>
                <w:color w:val="000000"/>
              </w:rPr>
            </w:pPr>
          </w:p>
          <w:p w:rsidR="00163678" w:rsidRDefault="00163678" w:rsidP="00584209">
            <w:pPr>
              <w:jc w:val="center"/>
              <w:rPr>
                <w:color w:val="000000"/>
              </w:rPr>
            </w:pPr>
          </w:p>
          <w:p w:rsidR="00163678" w:rsidRDefault="00163678" w:rsidP="0058420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Μια (1) Εργασία </w:t>
            </w:r>
            <w:proofErr w:type="spellStart"/>
            <w:r>
              <w:rPr>
                <w:color w:val="000000"/>
                <w:sz w:val="22"/>
                <w:szCs w:val="22"/>
              </w:rPr>
              <w:t>οφιοαπώθησης</w:t>
            </w:r>
            <w:proofErr w:type="spellEnd"/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</w:p>
          <w:p w:rsidR="00163678" w:rsidRDefault="00163678" w:rsidP="0058420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163678" w:rsidRDefault="00163678" w:rsidP="00584209">
            <w:pPr>
              <w:jc w:val="center"/>
              <w:rPr>
                <w:color w:val="000000"/>
              </w:rPr>
            </w:pPr>
          </w:p>
          <w:p w:rsidR="00163678" w:rsidRDefault="00163678" w:rsidP="00584209">
            <w:pPr>
              <w:jc w:val="center"/>
              <w:rPr>
                <w:color w:val="000000"/>
              </w:rPr>
            </w:pPr>
          </w:p>
          <w:p w:rsidR="00163678" w:rsidRDefault="00163678" w:rsidP="00584209">
            <w:pPr>
              <w:jc w:val="center"/>
              <w:rPr>
                <w:color w:val="000000"/>
              </w:rPr>
            </w:pPr>
          </w:p>
          <w:p w:rsidR="00163678" w:rsidRDefault="00163678" w:rsidP="0058420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</w:tc>
      </w:tr>
      <w:tr w:rsidR="00163678" w:rsidTr="00584209">
        <w:tc>
          <w:tcPr>
            <w:tcW w:w="68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5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ΤΜΗΜΑ ΣΤ</w:t>
            </w:r>
          </w:p>
          <w:p w:rsidR="00163678" w:rsidRDefault="00163678" w:rsidP="00584209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Εργασίες κύκλου τακτικών εφαρμογών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Κύκλος              </w:t>
            </w:r>
          </w:p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εργασιών  τεσσάρων (4) ημερών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Επτά (7)</w:t>
            </w:r>
          </w:p>
          <w:p w:rsidR="00163678" w:rsidRDefault="00163678" w:rsidP="00584209">
            <w:pPr>
              <w:snapToGrid w:val="0"/>
              <w:jc w:val="center"/>
            </w:pPr>
            <w:r>
              <w:t>(κύκλοι εργασιών)</w:t>
            </w:r>
          </w:p>
        </w:tc>
        <w:tc>
          <w:tcPr>
            <w:tcW w:w="15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tabs>
                <w:tab w:val="left" w:pos="6379"/>
              </w:tabs>
              <w:snapToGrid w:val="0"/>
              <w:jc w:val="center"/>
            </w:pPr>
          </w:p>
        </w:tc>
        <w:tc>
          <w:tcPr>
            <w:tcW w:w="1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tabs>
                <w:tab w:val="left" w:pos="6379"/>
              </w:tabs>
              <w:snapToGrid w:val="0"/>
              <w:jc w:val="center"/>
            </w:pPr>
          </w:p>
        </w:tc>
      </w:tr>
      <w:tr w:rsidR="00163678" w:rsidTr="00584209">
        <w:tc>
          <w:tcPr>
            <w:tcW w:w="68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/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Έκτακτες Εφαρμογές απεντόμωσης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</w:p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Μία (1) Εργασία</w:t>
            </w:r>
          </w:p>
          <w:p w:rsidR="00163678" w:rsidRDefault="00163678" w:rsidP="00584209">
            <w:pPr>
              <w:jc w:val="center"/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sz w:val="22"/>
                <w:szCs w:val="22"/>
              </w:rPr>
              <w:t>Έως δέκα (10) εφαρμογές (ημέρα εργασίας)</w:t>
            </w:r>
          </w:p>
        </w:tc>
        <w:tc>
          <w:tcPr>
            <w:tcW w:w="15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tabs>
                <w:tab w:val="left" w:pos="6379"/>
              </w:tabs>
              <w:snapToGrid w:val="0"/>
              <w:jc w:val="center"/>
            </w:pPr>
          </w:p>
        </w:tc>
        <w:tc>
          <w:tcPr>
            <w:tcW w:w="1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tabs>
                <w:tab w:val="left" w:pos="6379"/>
              </w:tabs>
              <w:snapToGrid w:val="0"/>
              <w:jc w:val="center"/>
            </w:pPr>
          </w:p>
        </w:tc>
      </w:tr>
      <w:tr w:rsidR="00163678" w:rsidTr="00584209">
        <w:trPr>
          <w:trHeight w:val="322"/>
        </w:trPr>
        <w:tc>
          <w:tcPr>
            <w:tcW w:w="106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78" w:rsidRDefault="00163678" w:rsidP="00584209">
            <w:pPr>
              <w:snapToGrid w:val="0"/>
              <w:jc w:val="center"/>
            </w:pPr>
            <w:r>
              <w:rPr>
                <w:b/>
                <w:color w:val="000000"/>
                <w:shd w:val="clear" w:color="auto" w:fill="E6E6E6"/>
              </w:rPr>
              <w:t>ΣΥΝΟΛΙΚΟΣ ΕΝΔΕΙΚΤΙΚΟΣ ΠΡΟΥΠΟΛΟΓΙΣΜΟΣ  ΕΡΓΑΣΙΩΝ</w:t>
            </w:r>
          </w:p>
        </w:tc>
      </w:tr>
      <w:tr w:rsidR="00163678" w:rsidTr="00584209">
        <w:trPr>
          <w:trHeight w:val="336"/>
        </w:trPr>
        <w:tc>
          <w:tcPr>
            <w:tcW w:w="87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3678" w:rsidRDefault="00163678" w:rsidP="00584209">
            <w:pPr>
              <w:jc w:val="right"/>
            </w:pPr>
            <w:r>
              <w:rPr>
                <w:b/>
                <w:bCs/>
                <w:color w:val="000000"/>
              </w:rPr>
              <w:t xml:space="preserve">ΣΥΝΟΛΙΚΗ ΔΑΠΑΝΗ ΕΡΓΑΣΙΩΝ ΠΡΟ Φ.Π.Α.                          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3678" w:rsidRDefault="00163678" w:rsidP="00584209">
            <w:pPr>
              <w:snapToGrid w:val="0"/>
              <w:jc w:val="center"/>
            </w:pPr>
          </w:p>
        </w:tc>
      </w:tr>
      <w:tr w:rsidR="00163678" w:rsidTr="00584209">
        <w:trPr>
          <w:trHeight w:val="336"/>
        </w:trPr>
        <w:tc>
          <w:tcPr>
            <w:tcW w:w="87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3678" w:rsidRDefault="00163678" w:rsidP="00584209">
            <w:pPr>
              <w:jc w:val="right"/>
            </w:pPr>
            <w:r>
              <w:rPr>
                <w:b/>
                <w:bCs/>
                <w:color w:val="000000"/>
              </w:rPr>
              <w:t xml:space="preserve">Φ.Π.Α. 24%   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3678" w:rsidRDefault="00163678" w:rsidP="00584209">
            <w:pPr>
              <w:jc w:val="center"/>
            </w:pPr>
          </w:p>
        </w:tc>
      </w:tr>
      <w:tr w:rsidR="00163678" w:rsidTr="00584209">
        <w:trPr>
          <w:trHeight w:val="336"/>
        </w:trPr>
        <w:tc>
          <w:tcPr>
            <w:tcW w:w="87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3678" w:rsidRDefault="00163678" w:rsidP="00584209">
            <w:pPr>
              <w:jc w:val="right"/>
            </w:pPr>
            <w:r>
              <w:rPr>
                <w:b/>
                <w:bCs/>
                <w:color w:val="000000"/>
              </w:rPr>
              <w:t xml:space="preserve">ΣΥΝΟΛΙΚΗ ΔΑΠΑΝΗ ΕΡΓΑΣΙΩΝ     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3678" w:rsidRDefault="00163678" w:rsidP="00584209">
            <w:pPr>
              <w:jc w:val="center"/>
            </w:pPr>
          </w:p>
        </w:tc>
      </w:tr>
    </w:tbl>
    <w:p w:rsidR="00163678" w:rsidRDefault="00163678" w:rsidP="00163678">
      <w:pPr>
        <w:tabs>
          <w:tab w:val="left" w:pos="6379"/>
        </w:tabs>
        <w:snapToGrid w:val="0"/>
        <w:jc w:val="both"/>
      </w:pPr>
    </w:p>
    <w:p w:rsidR="00DC5279" w:rsidRDefault="00DC5279"/>
    <w:sectPr w:rsidR="00DC5279" w:rsidSect="00163678">
      <w:pgSz w:w="11906" w:h="16838"/>
      <w:pgMar w:top="1440" w:right="1800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163678"/>
    <w:rsid w:val="00163678"/>
    <w:rsid w:val="00436CE0"/>
    <w:rsid w:val="005A7A51"/>
    <w:rsid w:val="00784BE7"/>
    <w:rsid w:val="009A1D1F"/>
    <w:rsid w:val="00AF4572"/>
    <w:rsid w:val="00C735C2"/>
    <w:rsid w:val="00D32B93"/>
    <w:rsid w:val="00DC5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78"/>
    <w:pPr>
      <w:widowControl w:val="0"/>
      <w:suppressAutoHyphens/>
      <w:jc w:val="left"/>
      <w:textAlignment w:val="baseline"/>
    </w:pPr>
    <w:rPr>
      <w:rFonts w:ascii="Times New Roman" w:eastAsia="SimSun" w:hAnsi="Times New Roman" w:cs="Arial"/>
      <w:kern w:val="2"/>
      <w:sz w:val="24"/>
      <w:szCs w:val="24"/>
      <w:lang w:val="el-GR" w:eastAsia="zh-CN" w:bidi="hi-IN"/>
    </w:rPr>
  </w:style>
  <w:style w:type="paragraph" w:styleId="1">
    <w:name w:val="heading 1"/>
    <w:basedOn w:val="a"/>
    <w:next w:val="a"/>
    <w:link w:val="1Char"/>
    <w:uiPriority w:val="9"/>
    <w:qFormat/>
    <w:rsid w:val="00AF4572"/>
    <w:pPr>
      <w:keepNext/>
      <w:widowControl/>
      <w:suppressAutoHyphens w:val="0"/>
      <w:spacing w:before="240" w:after="60"/>
      <w:jc w:val="both"/>
      <w:textAlignment w:val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Char"/>
    <w:uiPriority w:val="9"/>
    <w:unhideWhenUsed/>
    <w:qFormat/>
    <w:rsid w:val="00AF4572"/>
    <w:pPr>
      <w:keepNext/>
      <w:widowControl/>
      <w:suppressAutoHyphens w:val="0"/>
      <w:spacing w:before="240" w:after="60"/>
      <w:jc w:val="both"/>
      <w:textAlignment w:val="auto"/>
      <w:outlineLvl w:val="1"/>
    </w:pPr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F4572"/>
    <w:pPr>
      <w:keepNext/>
      <w:widowControl/>
      <w:suppressAutoHyphens w:val="0"/>
      <w:spacing w:before="240" w:after="60"/>
      <w:jc w:val="both"/>
      <w:textAlignment w:val="auto"/>
      <w:outlineLvl w:val="2"/>
    </w:pPr>
    <w:rPr>
      <w:rFonts w:asciiTheme="majorHAnsi" w:eastAsiaTheme="majorEastAsia" w:hAnsiTheme="majorHAnsi" w:cstheme="majorBidi"/>
      <w:b/>
      <w:bCs/>
      <w:kern w:val="0"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F4572"/>
    <w:pPr>
      <w:keepNext/>
      <w:widowControl/>
      <w:suppressAutoHyphens w:val="0"/>
      <w:spacing w:before="240" w:after="60"/>
      <w:jc w:val="both"/>
      <w:textAlignment w:val="auto"/>
      <w:outlineLvl w:val="3"/>
    </w:pPr>
    <w:rPr>
      <w:rFonts w:asciiTheme="minorHAnsi" w:eastAsiaTheme="minorHAnsi" w:hAnsiTheme="minorHAnsi" w:cstheme="majorBidi"/>
      <w:b/>
      <w:bCs/>
      <w:kern w:val="0"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F4572"/>
    <w:pPr>
      <w:widowControl/>
      <w:suppressAutoHyphens w:val="0"/>
      <w:spacing w:before="240" w:after="60"/>
      <w:jc w:val="both"/>
      <w:textAlignment w:val="auto"/>
      <w:outlineLvl w:val="4"/>
    </w:pPr>
    <w:rPr>
      <w:rFonts w:asciiTheme="minorHAnsi" w:eastAsiaTheme="minorHAnsi" w:hAnsiTheme="minorHAnsi" w:cstheme="majorBidi"/>
      <w:b/>
      <w:bCs/>
      <w:i/>
      <w:iCs/>
      <w:kern w:val="0"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F4572"/>
    <w:pPr>
      <w:widowControl/>
      <w:suppressAutoHyphens w:val="0"/>
      <w:spacing w:before="240" w:after="60"/>
      <w:jc w:val="both"/>
      <w:textAlignment w:val="auto"/>
      <w:outlineLvl w:val="5"/>
    </w:pPr>
    <w:rPr>
      <w:rFonts w:asciiTheme="minorHAnsi" w:eastAsiaTheme="minorHAnsi" w:hAnsiTheme="minorHAnsi" w:cstheme="majorBidi"/>
      <w:b/>
      <w:bCs/>
      <w:kern w:val="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F4572"/>
    <w:pPr>
      <w:widowControl/>
      <w:suppressAutoHyphens w:val="0"/>
      <w:spacing w:before="240" w:after="60"/>
      <w:jc w:val="both"/>
      <w:textAlignment w:val="auto"/>
      <w:outlineLvl w:val="6"/>
    </w:pPr>
    <w:rPr>
      <w:rFonts w:asciiTheme="minorHAnsi" w:eastAsiaTheme="minorHAnsi" w:hAnsiTheme="minorHAnsi" w:cstheme="majorBidi"/>
      <w:kern w:val="0"/>
      <w:lang w:val="en-US" w:eastAsia="en-US" w:bidi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F4572"/>
    <w:pPr>
      <w:widowControl/>
      <w:suppressAutoHyphens w:val="0"/>
      <w:spacing w:before="240" w:after="60"/>
      <w:jc w:val="both"/>
      <w:textAlignment w:val="auto"/>
      <w:outlineLvl w:val="7"/>
    </w:pPr>
    <w:rPr>
      <w:rFonts w:asciiTheme="minorHAnsi" w:eastAsiaTheme="minorHAnsi" w:hAnsiTheme="minorHAnsi" w:cstheme="majorBidi"/>
      <w:i/>
      <w:iCs/>
      <w:kern w:val="0"/>
      <w:lang w:val="en-US" w:eastAsia="en-US" w:bidi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F4572"/>
    <w:pPr>
      <w:widowControl/>
      <w:suppressAutoHyphens w:val="0"/>
      <w:spacing w:before="240" w:after="60"/>
      <w:jc w:val="both"/>
      <w:textAlignment w:val="auto"/>
      <w:outlineLvl w:val="8"/>
    </w:pPr>
    <w:rPr>
      <w:rFonts w:asciiTheme="majorHAnsi" w:eastAsiaTheme="majorEastAsia" w:hAnsiTheme="majorHAnsi" w:cstheme="majorBidi"/>
      <w:kern w:val="0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F45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rsid w:val="00AF457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semiHidden/>
    <w:rsid w:val="00AF457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Char">
    <w:name w:val="Επικεφαλίδα 4 Char"/>
    <w:basedOn w:val="a0"/>
    <w:link w:val="4"/>
    <w:uiPriority w:val="9"/>
    <w:semiHidden/>
    <w:rsid w:val="00AF4572"/>
    <w:rPr>
      <w:rFonts w:cstheme="majorBidi"/>
      <w:b/>
      <w:bCs/>
      <w:sz w:val="28"/>
      <w:szCs w:val="28"/>
    </w:rPr>
  </w:style>
  <w:style w:type="character" w:customStyle="1" w:styleId="5Char">
    <w:name w:val="Επικεφαλίδα 5 Char"/>
    <w:basedOn w:val="a0"/>
    <w:link w:val="5"/>
    <w:uiPriority w:val="9"/>
    <w:semiHidden/>
    <w:rsid w:val="00AF4572"/>
    <w:rPr>
      <w:rFonts w:cstheme="majorBidi"/>
      <w:b/>
      <w:bCs/>
      <w:i/>
      <w:iCs/>
      <w:sz w:val="26"/>
      <w:szCs w:val="26"/>
    </w:rPr>
  </w:style>
  <w:style w:type="character" w:customStyle="1" w:styleId="6Char">
    <w:name w:val="Επικεφαλίδα 6 Char"/>
    <w:basedOn w:val="a0"/>
    <w:link w:val="6"/>
    <w:uiPriority w:val="9"/>
    <w:semiHidden/>
    <w:rsid w:val="00AF4572"/>
    <w:rPr>
      <w:rFonts w:cstheme="majorBidi"/>
      <w:b/>
      <w:bCs/>
    </w:rPr>
  </w:style>
  <w:style w:type="character" w:customStyle="1" w:styleId="7Char">
    <w:name w:val="Επικεφαλίδα 7 Char"/>
    <w:basedOn w:val="a0"/>
    <w:link w:val="7"/>
    <w:uiPriority w:val="9"/>
    <w:semiHidden/>
    <w:rsid w:val="00AF4572"/>
    <w:rPr>
      <w:rFonts w:cstheme="majorBidi"/>
      <w:sz w:val="24"/>
      <w:szCs w:val="24"/>
    </w:rPr>
  </w:style>
  <w:style w:type="character" w:customStyle="1" w:styleId="8Char">
    <w:name w:val="Επικεφαλίδα 8 Char"/>
    <w:basedOn w:val="a0"/>
    <w:link w:val="8"/>
    <w:uiPriority w:val="9"/>
    <w:semiHidden/>
    <w:rsid w:val="00AF4572"/>
    <w:rPr>
      <w:rFonts w:cstheme="majorBidi"/>
      <w:i/>
      <w:iCs/>
      <w:sz w:val="24"/>
      <w:szCs w:val="24"/>
    </w:rPr>
  </w:style>
  <w:style w:type="character" w:customStyle="1" w:styleId="9Char">
    <w:name w:val="Επικεφαλίδα 9 Char"/>
    <w:basedOn w:val="a0"/>
    <w:link w:val="9"/>
    <w:uiPriority w:val="9"/>
    <w:semiHidden/>
    <w:rsid w:val="00AF4572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Char"/>
    <w:uiPriority w:val="10"/>
    <w:qFormat/>
    <w:rsid w:val="00AF4572"/>
    <w:pPr>
      <w:widowControl/>
      <w:suppressAutoHyphens w:val="0"/>
      <w:spacing w:before="240" w:after="60"/>
      <w:jc w:val="center"/>
      <w:textAlignment w:val="auto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 w:bidi="en-US"/>
    </w:rPr>
  </w:style>
  <w:style w:type="character" w:customStyle="1" w:styleId="Char">
    <w:name w:val="Τίτλος Char"/>
    <w:basedOn w:val="a0"/>
    <w:link w:val="a3"/>
    <w:uiPriority w:val="10"/>
    <w:rsid w:val="00AF457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AF4572"/>
    <w:pPr>
      <w:widowControl/>
      <w:suppressAutoHyphens w:val="0"/>
      <w:spacing w:after="60"/>
      <w:jc w:val="center"/>
      <w:textAlignment w:val="auto"/>
      <w:outlineLvl w:val="1"/>
    </w:pPr>
    <w:rPr>
      <w:rFonts w:asciiTheme="majorHAnsi" w:eastAsiaTheme="majorEastAsia" w:hAnsiTheme="majorHAnsi" w:cs="Times New Roman"/>
      <w:kern w:val="0"/>
      <w:lang w:val="en-US" w:eastAsia="en-US" w:bidi="en-US"/>
    </w:rPr>
  </w:style>
  <w:style w:type="character" w:customStyle="1" w:styleId="Char0">
    <w:name w:val="Υπότιτλος Char"/>
    <w:basedOn w:val="a0"/>
    <w:link w:val="a4"/>
    <w:uiPriority w:val="11"/>
    <w:rsid w:val="00AF4572"/>
    <w:rPr>
      <w:rFonts w:asciiTheme="majorHAnsi" w:eastAsiaTheme="majorEastAsia" w:hAnsiTheme="majorHAnsi"/>
      <w:sz w:val="24"/>
      <w:szCs w:val="24"/>
    </w:rPr>
  </w:style>
  <w:style w:type="character" w:styleId="a5">
    <w:name w:val="Strong"/>
    <w:basedOn w:val="a0"/>
    <w:uiPriority w:val="22"/>
    <w:qFormat/>
    <w:rsid w:val="00AF4572"/>
    <w:rPr>
      <w:b/>
      <w:bCs/>
    </w:rPr>
  </w:style>
  <w:style w:type="character" w:styleId="a6">
    <w:name w:val="Emphasis"/>
    <w:basedOn w:val="a0"/>
    <w:uiPriority w:val="20"/>
    <w:qFormat/>
    <w:rsid w:val="00AF4572"/>
    <w:rPr>
      <w:rFonts w:asciiTheme="minorHAnsi" w:hAnsiTheme="minorHAnsi"/>
      <w:b/>
      <w:i/>
      <w:iCs/>
    </w:rPr>
  </w:style>
  <w:style w:type="paragraph" w:styleId="a7">
    <w:name w:val="No Spacing"/>
    <w:basedOn w:val="a"/>
    <w:link w:val="Char1"/>
    <w:uiPriority w:val="1"/>
    <w:qFormat/>
    <w:rsid w:val="00AF4572"/>
    <w:pPr>
      <w:widowControl/>
      <w:suppressAutoHyphens w:val="0"/>
      <w:jc w:val="both"/>
      <w:textAlignment w:val="auto"/>
    </w:pPr>
    <w:rPr>
      <w:rFonts w:asciiTheme="minorHAnsi" w:eastAsiaTheme="minorHAnsi" w:hAnsiTheme="minorHAnsi" w:cs="Times New Roman"/>
      <w:kern w:val="0"/>
      <w:szCs w:val="32"/>
      <w:lang w:val="en-US" w:eastAsia="en-US" w:bidi="en-US"/>
    </w:rPr>
  </w:style>
  <w:style w:type="character" w:customStyle="1" w:styleId="Char1">
    <w:name w:val="Χωρίς διάστιχο Char"/>
    <w:basedOn w:val="a0"/>
    <w:link w:val="a7"/>
    <w:uiPriority w:val="1"/>
    <w:rsid w:val="00AF4572"/>
    <w:rPr>
      <w:sz w:val="24"/>
      <w:szCs w:val="32"/>
    </w:rPr>
  </w:style>
  <w:style w:type="paragraph" w:styleId="a8">
    <w:name w:val="List Paragraph"/>
    <w:basedOn w:val="a"/>
    <w:uiPriority w:val="34"/>
    <w:qFormat/>
    <w:rsid w:val="00AF4572"/>
    <w:pPr>
      <w:widowControl/>
      <w:suppressAutoHyphens w:val="0"/>
      <w:ind w:left="720"/>
      <w:contextualSpacing/>
      <w:jc w:val="both"/>
      <w:textAlignment w:val="auto"/>
    </w:pPr>
    <w:rPr>
      <w:rFonts w:asciiTheme="minorHAnsi" w:eastAsiaTheme="minorHAnsi" w:hAnsiTheme="minorHAnsi" w:cs="Times New Roman"/>
      <w:kern w:val="0"/>
      <w:lang w:val="en-US" w:eastAsia="en-US" w:bidi="en-US"/>
    </w:rPr>
  </w:style>
  <w:style w:type="paragraph" w:styleId="a9">
    <w:name w:val="Quote"/>
    <w:basedOn w:val="a"/>
    <w:next w:val="a"/>
    <w:link w:val="Char2"/>
    <w:uiPriority w:val="29"/>
    <w:qFormat/>
    <w:rsid w:val="00AF4572"/>
    <w:pPr>
      <w:widowControl/>
      <w:suppressAutoHyphens w:val="0"/>
      <w:jc w:val="both"/>
      <w:textAlignment w:val="auto"/>
    </w:pPr>
    <w:rPr>
      <w:rFonts w:asciiTheme="minorHAnsi" w:eastAsiaTheme="minorHAnsi" w:hAnsiTheme="minorHAnsi" w:cstheme="majorBidi"/>
      <w:i/>
      <w:kern w:val="0"/>
      <w:lang w:val="en-US" w:eastAsia="en-US" w:bidi="en-US"/>
    </w:rPr>
  </w:style>
  <w:style w:type="character" w:customStyle="1" w:styleId="Char2">
    <w:name w:val="Απόσπασμα Char"/>
    <w:basedOn w:val="a0"/>
    <w:link w:val="a9"/>
    <w:uiPriority w:val="29"/>
    <w:rsid w:val="00AF4572"/>
    <w:rPr>
      <w:rFonts w:cstheme="majorBidi"/>
      <w:i/>
      <w:sz w:val="24"/>
      <w:szCs w:val="24"/>
    </w:rPr>
  </w:style>
  <w:style w:type="paragraph" w:styleId="aa">
    <w:name w:val="Intense Quote"/>
    <w:basedOn w:val="a"/>
    <w:next w:val="a"/>
    <w:link w:val="Char3"/>
    <w:uiPriority w:val="30"/>
    <w:qFormat/>
    <w:rsid w:val="00AF4572"/>
    <w:pPr>
      <w:widowControl/>
      <w:suppressAutoHyphens w:val="0"/>
      <w:ind w:left="720" w:right="720"/>
      <w:jc w:val="both"/>
      <w:textAlignment w:val="auto"/>
    </w:pPr>
    <w:rPr>
      <w:rFonts w:asciiTheme="minorHAnsi" w:eastAsiaTheme="minorHAnsi" w:hAnsiTheme="minorHAnsi" w:cstheme="majorBidi"/>
      <w:b/>
      <w:i/>
      <w:kern w:val="0"/>
      <w:szCs w:val="22"/>
      <w:lang w:val="en-US" w:eastAsia="en-US" w:bidi="en-US"/>
    </w:rPr>
  </w:style>
  <w:style w:type="character" w:customStyle="1" w:styleId="Char3">
    <w:name w:val="Έντονο εισαγωγικό Char"/>
    <w:basedOn w:val="a0"/>
    <w:link w:val="aa"/>
    <w:uiPriority w:val="30"/>
    <w:rsid w:val="00AF4572"/>
    <w:rPr>
      <w:rFonts w:cstheme="majorBidi"/>
      <w:b/>
      <w:i/>
      <w:sz w:val="24"/>
    </w:rPr>
  </w:style>
  <w:style w:type="character" w:styleId="ab">
    <w:name w:val="Subtle Emphasis"/>
    <w:uiPriority w:val="19"/>
    <w:qFormat/>
    <w:rsid w:val="00AF4572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AF4572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AF4572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AF4572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AF4572"/>
    <w:rPr>
      <w:rFonts w:asciiTheme="majorHAnsi" w:eastAsiaTheme="majorEastAsia" w:hAnsiTheme="majorHAnsi"/>
      <w:b/>
      <w:i/>
      <w:sz w:val="24"/>
      <w:szCs w:val="24"/>
    </w:rPr>
  </w:style>
  <w:style w:type="paragraph" w:styleId="af0">
    <w:name w:val="TOC Heading"/>
    <w:basedOn w:val="1"/>
    <w:next w:val="a"/>
    <w:uiPriority w:val="39"/>
    <w:semiHidden/>
    <w:unhideWhenUsed/>
    <w:qFormat/>
    <w:rsid w:val="00AF4572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2026-10-19T09:50:00Z</dcterms:created>
  <dcterms:modified xsi:type="dcterms:W3CDTF">2026-10-19T09:57:00Z</dcterms:modified>
</cp:coreProperties>
</file>