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6" w:rsidRDefault="00932636" w:rsidP="00932636">
      <w:pPr>
        <w:jc w:val="center"/>
        <w:rPr>
          <w:b/>
          <w:sz w:val="32"/>
          <w:szCs w:val="32"/>
          <w:lang w:val="el-GR"/>
        </w:rPr>
      </w:pPr>
      <w:r w:rsidRPr="00073E7D">
        <w:rPr>
          <w:b/>
          <w:sz w:val="32"/>
          <w:szCs w:val="32"/>
          <w:lang w:val="el-GR"/>
        </w:rPr>
        <w:t>ΠΑΡΑΡΤΗΜΑ ΙΙ</w:t>
      </w:r>
    </w:p>
    <w:p w:rsidR="00932636" w:rsidRPr="00073E7D" w:rsidRDefault="00932636" w:rsidP="00932636">
      <w:pPr>
        <w:ind w:left="-180"/>
        <w:jc w:val="center"/>
        <w:rPr>
          <w:rFonts w:ascii="Cambria" w:hAnsi="Cambria"/>
          <w:b/>
          <w:sz w:val="18"/>
          <w:szCs w:val="18"/>
          <w:u w:val="single"/>
          <w:lang w:val="el-GR"/>
        </w:rPr>
      </w:pPr>
      <w:r w:rsidRPr="00073E7D">
        <w:rPr>
          <w:rFonts w:ascii="Cambria" w:hAnsi="Cambria"/>
          <w:b/>
          <w:spacing w:val="8"/>
          <w:sz w:val="18"/>
          <w:szCs w:val="18"/>
          <w:lang w:val="el-GR"/>
        </w:rPr>
        <w:t>ΦΥΛΛΟ ΣΥΜΜΟΡΦΩΣΗΣ ΤΕΧΝΙΚΩΝ ΠΡΟΔΙΑΓΡΑΦΩΝ</w:t>
      </w:r>
    </w:p>
    <w:p w:rsidR="00932636" w:rsidRPr="00073E7D" w:rsidRDefault="00932636" w:rsidP="00932636">
      <w:pPr>
        <w:pStyle w:val="a3"/>
        <w:jc w:val="center"/>
        <w:rPr>
          <w:rFonts w:ascii="Cambria" w:hAnsi="Cambria" w:cs="Calibri"/>
          <w:b/>
          <w:sz w:val="18"/>
          <w:szCs w:val="18"/>
          <w:u w:val="single"/>
          <w:lang w:val="el-GR"/>
        </w:rPr>
      </w:pPr>
    </w:p>
    <w:p w:rsidR="00932636" w:rsidRPr="00073E7D" w:rsidRDefault="00932636" w:rsidP="00932636">
      <w:pPr>
        <w:pStyle w:val="a3"/>
        <w:jc w:val="center"/>
        <w:rPr>
          <w:rFonts w:ascii="Cambria" w:hAnsi="Cambria" w:cs="Calibri"/>
          <w:b/>
          <w:sz w:val="18"/>
          <w:szCs w:val="18"/>
          <w:u w:val="single"/>
          <w:lang w:val="el-GR"/>
        </w:rPr>
      </w:pPr>
      <w:r w:rsidRPr="00073E7D">
        <w:rPr>
          <w:rFonts w:ascii="Cambria" w:hAnsi="Cambria" w:cs="Calibri"/>
          <w:b/>
          <w:sz w:val="18"/>
          <w:szCs w:val="18"/>
          <w:u w:val="single"/>
          <w:lang w:val="el-GR"/>
        </w:rPr>
        <w:t>ΟΔΗΓΙΕΣ ΣΥΜΠΛΗΡΩΣΗΣ ΦΥΛΛΟΥ ΣΥΜΜΟΡΦΩΣΗΣ</w:t>
      </w:r>
    </w:p>
    <w:p w:rsidR="00932636" w:rsidRPr="00073E7D" w:rsidRDefault="00932636" w:rsidP="00932636">
      <w:pPr>
        <w:pStyle w:val="a3"/>
        <w:jc w:val="center"/>
        <w:rPr>
          <w:rFonts w:ascii="Cambria" w:hAnsi="Cambria" w:cs="Calibri"/>
          <w:b/>
          <w:sz w:val="18"/>
          <w:szCs w:val="18"/>
          <w:u w:val="single"/>
          <w:lang w:val="el-GR"/>
        </w:rPr>
      </w:pPr>
    </w:p>
    <w:p w:rsidR="00932636" w:rsidRPr="00073E7D" w:rsidRDefault="00932636" w:rsidP="00932636">
      <w:pPr>
        <w:rPr>
          <w:sz w:val="20"/>
          <w:szCs w:val="20"/>
          <w:lang w:val="el-GR"/>
        </w:rPr>
      </w:pPr>
      <w:r w:rsidRPr="00073E7D">
        <w:rPr>
          <w:b/>
          <w:sz w:val="20"/>
          <w:szCs w:val="20"/>
          <w:lang w:val="el-GR"/>
        </w:rPr>
        <w:t>1.</w:t>
      </w:r>
      <w:r w:rsidRPr="00073E7D">
        <w:rPr>
          <w:sz w:val="20"/>
          <w:szCs w:val="20"/>
          <w:lang w:val="el-GR"/>
        </w:rPr>
        <w:t xml:space="preserve"> </w:t>
      </w:r>
      <w:r w:rsidRPr="00073E7D">
        <w:rPr>
          <w:b/>
          <w:sz w:val="20"/>
          <w:szCs w:val="20"/>
          <w:lang w:val="el-GR"/>
        </w:rPr>
        <w:t xml:space="preserve">Το Φύλλο Συμμόρφωσης συμπληρώνεται ώστε οι διαγωνιζόμενοι να τεκμηριώνουν τις απαντήσεις στις ζητούμενες προδιαγραφές με παραπομπές σε </w:t>
      </w:r>
      <w:r w:rsidRPr="008373CE">
        <w:rPr>
          <w:b/>
          <w:sz w:val="20"/>
          <w:szCs w:val="20"/>
          <w:lang w:val="el-GR"/>
        </w:rPr>
        <w:t>εγκεκριμένα</w:t>
      </w:r>
      <w:r w:rsidRPr="00073E7D">
        <w:rPr>
          <w:b/>
          <w:sz w:val="20"/>
          <w:szCs w:val="20"/>
          <w:lang w:val="el-GR"/>
        </w:rPr>
        <w:t xml:space="preserve"> εγχειρίδια των εργοστασίων κατασκευής.</w:t>
      </w:r>
    </w:p>
    <w:p w:rsidR="00932636" w:rsidRPr="00073E7D" w:rsidRDefault="00932636" w:rsidP="00932636">
      <w:pPr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>Το Φύλλο Συμμόρφωσης Τεχνικών Προδιαγραφών ακολουθεί την μορφή πίνακα.</w:t>
      </w:r>
    </w:p>
    <w:p w:rsidR="00932636" w:rsidRPr="00073E7D" w:rsidRDefault="00932636" w:rsidP="00932636">
      <w:pPr>
        <w:rPr>
          <w:b/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Υπάρχει ένα Φύλλο Συμμόρφωσης που περιλαμβάνει όλα τα υπό προμήθεια είδη. Οι διαγωνιζόμενοι υποβάλλουν κατά συνέπεια, υποχρεωτικά και </w:t>
      </w:r>
      <w:r w:rsidRPr="00073E7D">
        <w:rPr>
          <w:b/>
          <w:sz w:val="20"/>
          <w:szCs w:val="20"/>
          <w:lang w:val="el-GR"/>
        </w:rPr>
        <w:t>με ποινή αποκλεισμού,</w:t>
      </w:r>
      <w:r w:rsidRPr="00073E7D">
        <w:rPr>
          <w:sz w:val="20"/>
          <w:szCs w:val="20"/>
          <w:lang w:val="el-GR"/>
        </w:rPr>
        <w:t xml:space="preserve"> το φύλλο των υπό προμήθεια ειδών (υλικών), συμπληρωμένο και με πλήρεις παραπομπές στην σελίδα / σελίδες του φακέλου προσφοράς (στην αναλυτική τεχνική περιγραφή και στα συνημμένα σχετικά κείμενα ή εγχειρίδια ή έγγραφα ή  </w:t>
      </w:r>
      <w:r w:rsidRPr="00073E7D">
        <w:rPr>
          <w:sz w:val="20"/>
          <w:szCs w:val="20"/>
          <w:lang w:val="en-US"/>
        </w:rPr>
        <w:t>prospectus</w:t>
      </w:r>
      <w:r w:rsidRPr="00073E7D">
        <w:rPr>
          <w:sz w:val="20"/>
          <w:szCs w:val="20"/>
          <w:lang w:val="el-GR"/>
        </w:rPr>
        <w:t xml:space="preserve"> κλπ). </w:t>
      </w:r>
    </w:p>
    <w:p w:rsidR="00932636" w:rsidRPr="00073E7D" w:rsidRDefault="00932636" w:rsidP="00932636">
      <w:pPr>
        <w:rPr>
          <w:b/>
          <w:sz w:val="20"/>
          <w:szCs w:val="20"/>
          <w:lang w:val="el-GR"/>
        </w:rPr>
      </w:pPr>
      <w:r w:rsidRPr="00073E7D">
        <w:rPr>
          <w:b/>
          <w:sz w:val="20"/>
          <w:szCs w:val="20"/>
          <w:lang w:val="el-GR"/>
        </w:rPr>
        <w:t xml:space="preserve">2. </w:t>
      </w:r>
      <w:r w:rsidRPr="00073E7D">
        <w:rPr>
          <w:sz w:val="20"/>
          <w:szCs w:val="20"/>
          <w:lang w:val="el-GR"/>
        </w:rPr>
        <w:t xml:space="preserve">Κάθε προσφορά, πρέπει να περιέχει όλα τα τεχνικά χαρακτηριστικά, τυχόν πιστοποιητικά, </w:t>
      </w:r>
      <w:r w:rsidRPr="00073E7D">
        <w:rPr>
          <w:sz w:val="20"/>
          <w:szCs w:val="20"/>
          <w:lang w:val="en-US"/>
        </w:rPr>
        <w:t>prospectus</w:t>
      </w:r>
      <w:r w:rsidRPr="00073E7D">
        <w:rPr>
          <w:sz w:val="20"/>
          <w:szCs w:val="20"/>
          <w:lang w:val="el-GR"/>
        </w:rPr>
        <w:t>, εγχειρίδια και φωτογραφίες, δηλώσεις, σχέδια των προσφερομένων ειδών κλπ.</w:t>
      </w:r>
    </w:p>
    <w:p w:rsidR="00932636" w:rsidRPr="00073E7D" w:rsidRDefault="00932636" w:rsidP="00932636">
      <w:pPr>
        <w:rPr>
          <w:sz w:val="20"/>
          <w:szCs w:val="20"/>
          <w:lang w:val="el-GR"/>
        </w:rPr>
      </w:pPr>
      <w:r w:rsidRPr="00073E7D">
        <w:rPr>
          <w:b/>
          <w:sz w:val="20"/>
          <w:szCs w:val="20"/>
          <w:lang w:val="el-GR"/>
        </w:rPr>
        <w:t>3.</w:t>
      </w:r>
      <w:r w:rsidRPr="00073E7D">
        <w:rPr>
          <w:sz w:val="20"/>
          <w:szCs w:val="20"/>
          <w:lang w:val="el-GR"/>
        </w:rPr>
        <w:t xml:space="preserve"> Για την συμπλήρωση του Φύλλου Συμμόρφωσης</w:t>
      </w:r>
      <w:r w:rsidRPr="00073E7D">
        <w:rPr>
          <w:b/>
          <w:sz w:val="20"/>
          <w:szCs w:val="20"/>
          <w:lang w:val="el-GR"/>
        </w:rPr>
        <w:t xml:space="preserve"> </w:t>
      </w:r>
      <w:r w:rsidRPr="00073E7D">
        <w:rPr>
          <w:sz w:val="20"/>
          <w:szCs w:val="20"/>
          <w:lang w:val="el-GR"/>
        </w:rPr>
        <w:t>των τεχνικών προδιαγραφών, ισχύουν τα παρακάτω:</w:t>
      </w:r>
    </w:p>
    <w:p w:rsidR="00932636" w:rsidRPr="00073E7D" w:rsidRDefault="00932636" w:rsidP="00932636"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>Στις Στήλες «ΠΕΡΙΓΡΑΦΗ» δίνεται η τεχνική περιγραφή του υλικού, περιγράφονται οι αντίστοιχοι τεχνικοί όροι και προδιαγραφές, υποχρεώσεις ή επεξηγήσεις για τα οποία θα πρέπει να δοθούν αντίστοιχες απαντήσεις.</w:t>
      </w:r>
    </w:p>
    <w:p w:rsidR="00932636" w:rsidRPr="00073E7D" w:rsidRDefault="00932636" w:rsidP="00932636"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Στη Στήλη «ΤΕΚΜΗΡΙΩΣΗ-ΣΥΜΜΟΡΦΩΣΗ» ο διαγωνιζόμενος θα πρέπει να απαντήσει αναλυτικά ακολουθώντας την σειρά και συμπληρώνοντας όλα τα αντίστοιχα πεδία της στήλης με </w:t>
      </w:r>
      <w:r w:rsidRPr="00073E7D">
        <w:rPr>
          <w:b/>
          <w:sz w:val="20"/>
          <w:szCs w:val="20"/>
          <w:lang w:val="el-GR"/>
        </w:rPr>
        <w:t>αναλυτική περιγραφή, πληρότητα και τεκμηρίωση</w:t>
      </w:r>
      <w:r w:rsidRPr="00073E7D">
        <w:rPr>
          <w:sz w:val="20"/>
          <w:szCs w:val="20"/>
          <w:lang w:val="el-GR"/>
        </w:rPr>
        <w:t xml:space="preserve"> .</w:t>
      </w:r>
    </w:p>
    <w:p w:rsidR="00932636" w:rsidRPr="00073E7D" w:rsidRDefault="00932636" w:rsidP="00932636"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Στη Στήλη «ΠΑΡΑΠΟΜΠΗ» θα καταγραφεί από τον διαγωνιζόμενο η σαφής παραπομπή (με αριθμό σελίδας/σελίδων) στην αναλυτική τεχνική περιγραφή και στα απαραίτητα τεχνικά φυλλάδια, </w:t>
      </w:r>
      <w:r w:rsidRPr="00073E7D">
        <w:rPr>
          <w:sz w:val="20"/>
          <w:szCs w:val="20"/>
          <w:lang w:val="en-US"/>
        </w:rPr>
        <w:t>prospectus</w:t>
      </w:r>
      <w:r w:rsidRPr="00073E7D">
        <w:rPr>
          <w:sz w:val="20"/>
          <w:szCs w:val="20"/>
          <w:lang w:val="el-GR"/>
        </w:rPr>
        <w:t xml:space="preserve">, εγχειρίδια κλπ που αυτός έχει περιλάβει στον φάκελο προσφοράς, που κατά την κρίση του διαγωνιζόμενου τεκμηριώνουν τα στοιχεία του Φύλλου Συμμόρφωσης. </w:t>
      </w:r>
    </w:p>
    <w:p w:rsidR="00932636" w:rsidRPr="00073E7D" w:rsidRDefault="00932636" w:rsidP="00932636">
      <w:pPr>
        <w:numPr>
          <w:ilvl w:val="0"/>
          <w:numId w:val="1"/>
        </w:numPr>
        <w:tabs>
          <w:tab w:val="left" w:pos="240"/>
        </w:tabs>
        <w:spacing w:after="0"/>
        <w:ind w:left="240" w:hanging="240"/>
        <w:rPr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4, κλπ). Αντίστοιχα στο τεχνικό φυλλάδιο και στην αναλυτική τεχνική περιγραφή,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(π.χ. Τεχνική Προδιαγραφή  Α/Α 4.5).</w:t>
      </w:r>
    </w:p>
    <w:p w:rsidR="00932636" w:rsidRPr="00073E7D" w:rsidRDefault="00932636" w:rsidP="00932636">
      <w:pPr>
        <w:numPr>
          <w:ilvl w:val="0"/>
          <w:numId w:val="1"/>
        </w:numPr>
        <w:tabs>
          <w:tab w:val="left" w:pos="284"/>
          <w:tab w:val="left" w:pos="624"/>
        </w:tabs>
        <w:spacing w:after="0"/>
        <w:ind w:left="284" w:hanging="284"/>
        <w:rPr>
          <w:b/>
          <w:sz w:val="20"/>
          <w:szCs w:val="20"/>
          <w:lang w:val="el-GR"/>
        </w:rPr>
      </w:pPr>
      <w:r w:rsidRPr="00073E7D">
        <w:rPr>
          <w:sz w:val="20"/>
          <w:szCs w:val="20"/>
          <w:lang w:val="el-GR"/>
        </w:rPr>
        <w:t xml:space="preserve">Σε περίπτωση ασυμφωνίας μεταξύ των τεχνικών περιγραφών και φύλλου συμμόρφωσης, </w:t>
      </w:r>
      <w:r w:rsidRPr="00073E7D">
        <w:rPr>
          <w:b/>
          <w:sz w:val="20"/>
          <w:szCs w:val="20"/>
          <w:lang w:val="el-GR"/>
        </w:rPr>
        <w:t>η προσφορά για το συγκεκριμένο είδος (υλικό) δεν θα γίνεται δεκτή</w:t>
      </w:r>
      <w:r w:rsidRPr="00073E7D">
        <w:rPr>
          <w:sz w:val="20"/>
          <w:szCs w:val="20"/>
          <w:lang w:val="el-GR"/>
        </w:rPr>
        <w:t>.</w:t>
      </w:r>
    </w:p>
    <w:p w:rsidR="00932636" w:rsidRP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Default="00932636" w:rsidP="00932636">
      <w:pPr>
        <w:rPr>
          <w:lang w:val="el-GR"/>
        </w:rPr>
      </w:pPr>
    </w:p>
    <w:p w:rsidR="00932636" w:rsidRPr="00932636" w:rsidRDefault="00932636" w:rsidP="00932636">
      <w:pPr>
        <w:rPr>
          <w:lang w:val="el-GR"/>
        </w:rPr>
      </w:pPr>
    </w:p>
    <w:p w:rsidR="00932636" w:rsidRPr="00EB42B8" w:rsidRDefault="00932636" w:rsidP="00932636">
      <w:pPr>
        <w:pStyle w:val="6"/>
        <w:numPr>
          <w:ilvl w:val="5"/>
          <w:numId w:val="0"/>
        </w:numPr>
        <w:tabs>
          <w:tab w:val="num" w:pos="0"/>
        </w:tabs>
        <w:ind w:left="1152" w:hanging="1152"/>
        <w:jc w:val="center"/>
        <w:rPr>
          <w:rFonts w:cs="Calibri"/>
          <w:bCs w:val="0"/>
          <w:sz w:val="28"/>
          <w:szCs w:val="28"/>
          <w:lang w:val="en-US"/>
        </w:rPr>
      </w:pPr>
      <w:r w:rsidRPr="00EB42B8">
        <w:rPr>
          <w:rFonts w:cs="Calibri"/>
          <w:bCs w:val="0"/>
          <w:sz w:val="28"/>
          <w:szCs w:val="28"/>
        </w:rPr>
        <w:t>ΦΥΛΛΟ ΣΥΜΜΟΡΦΩΣΗΣ ΤΕΧΝΙΚΩΝ ΠΡΟΔΙΑΓΡΑΦΩΝ</w:t>
      </w:r>
    </w:p>
    <w:p w:rsidR="00C8477D" w:rsidRDefault="00C8477D">
      <w:pPr>
        <w:rPr>
          <w:lang w:val="el-GR"/>
        </w:rPr>
      </w:pPr>
    </w:p>
    <w:p w:rsidR="00932636" w:rsidRDefault="00932636">
      <w:pPr>
        <w:rPr>
          <w:lang w:val="el-GR"/>
        </w:rPr>
      </w:pPr>
    </w:p>
    <w:tbl>
      <w:tblPr>
        <w:tblpPr w:leftFromText="180" w:rightFromText="180" w:vertAnchor="text" w:horzAnchor="margin" w:tblpXSpec="center" w:tblpY="234"/>
        <w:tblW w:w="1065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"/>
        <w:gridCol w:w="4822"/>
        <w:gridCol w:w="2126"/>
        <w:gridCol w:w="1559"/>
        <w:gridCol w:w="1445"/>
      </w:tblGrid>
      <w:tr w:rsidR="00932636" w:rsidRPr="00932636" w:rsidTr="00932636">
        <w:trPr>
          <w:trHeight w:val="698"/>
        </w:trPr>
        <w:tc>
          <w:tcPr>
            <w:tcW w:w="707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ΣΥΜΜΟΡΦΩΣΗ</w:t>
            </w:r>
          </w:p>
        </w:tc>
        <w:tc>
          <w:tcPr>
            <w:tcW w:w="1445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rPr>
          <w:trHeight w:val="368"/>
        </w:trPr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Φωτιστικό σώμα </w:t>
            </w:r>
            <w:proofErr w:type="spellStart"/>
            <w:r w:rsidRPr="00932636">
              <w:rPr>
                <w:lang w:val="el-GR"/>
              </w:rPr>
              <w:t>βραχίονος</w:t>
            </w:r>
            <w:proofErr w:type="spellEnd"/>
            <w:r w:rsidRPr="00932636">
              <w:rPr>
                <w:lang w:val="el-GR"/>
              </w:rPr>
              <w:t xml:space="preserve"> Φ60 τεχνολογίας </w:t>
            </w:r>
            <w:r w:rsidRPr="00932636">
              <w:t>LED</w:t>
            </w:r>
            <w:r w:rsidRPr="00932636">
              <w:rPr>
                <w:lang w:val="el-GR"/>
              </w:rPr>
              <w:t xml:space="preserve"> 100</w:t>
            </w:r>
            <w:r w:rsidRPr="00932636">
              <w:t>W</w:t>
            </w:r>
            <w:r w:rsidRPr="00932636">
              <w:rPr>
                <w:lang w:val="el-GR"/>
              </w:rPr>
              <w:t xml:space="preserve"> περίπου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rPr>
          <w:trHeight w:val="278"/>
        </w:trPr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ΤΥΠΟΣ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  <w:lang w:val="el-GR"/>
              </w:rPr>
            </w:pPr>
            <w:r w:rsidRPr="00932636">
              <w:t>LED</w:t>
            </w:r>
            <w:r w:rsidRPr="00932636">
              <w:rPr>
                <w:lang w:val="el-GR"/>
              </w:rPr>
              <w:t xml:space="preserve"> νέας τεχνολογίας τύπου </w:t>
            </w:r>
            <w:r w:rsidRPr="00932636">
              <w:t>SMD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rPr>
          <w:trHeight w:val="283"/>
        </w:trPr>
        <w:tc>
          <w:tcPr>
            <w:tcW w:w="707" w:type="dxa"/>
            <w:shd w:val="clear" w:color="auto" w:fill="BFDFBF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ΤΡΟΠΟΣ ΤΟΠΟΘΕΤΗΣΗΣ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t>Σε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βραχίονα</w:t>
            </w:r>
            <w:proofErr w:type="spellEnd"/>
            <w:r w:rsidRPr="00932636">
              <w:t xml:space="preserve"> Φ60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ΣΥΝΟΛΙΚΗ ΙΣΧΥΣ ΦΩΤΙΣΤΙΚΟΥ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rPr>
                <w:rFonts w:eastAsia="TT43Ao00"/>
              </w:rPr>
              <w:t>≤ 100W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ΦΩΤΕΙΝΗ ΡΟΗ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≥10.000 </w:t>
            </w:r>
            <w:proofErr w:type="spellStart"/>
            <w:r w:rsidRPr="00932636">
              <w:t>Lummen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ΑΠΟΔΟΣΗ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≥95lm/w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ΣΥΝΕΧΟΥΣ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220 – 240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ΑΝΤΟΧΗ ΣΕ ΥΠΕΡΤΑΣΕΙΣ ΕΥΡΟΥΣ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110 – 277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ΔΕΙΚΤΗΣ ΧΡΩΜΑΤΙΚΗΣ ΑΠΟΔΟΣΗΣ (CRI)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ΣΥΝΤΕΛΕΣΤΗΣ ΙΣΧΥΟΣ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ΘΕΡΜΟΚΡΑΣΙΑ ΧΡΩΜΑΤΟΣ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5000 °Κ (±500°Κ)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ΘΕΡΜΟΚΡΑΣΙΑ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- 20(°C) ~ + 40 (°C)</w:t>
            </w:r>
          </w:p>
        </w:tc>
        <w:tc>
          <w:tcPr>
            <w:tcW w:w="1559" w:type="dxa"/>
            <w:shd w:val="clear" w:color="auto" w:fill="auto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≥IP65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ΚΛΑΣΗ ΜΟΝΩΣΗΣ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ΑΝΤΟΧΗ ΣΕ ΚΡΟΥΣΗ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≥ΙΚ08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ΔΙΑΡΚΕΙΑ ΖΩΗΣ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≥50.000 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 ΚΑΤΑΣΚΕΥΗΣ ΚΕΛΥΦΟΥΣ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Αλουμίνιο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 ΚΑΤΑΣΚΕΥΗΣ ΔΙΑΧΥΤΗ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Πολυκαρβονικό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υλικό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>Το τροφοδοτικό θα πρέπει να περιλαμβάνει ολοκληρωμένη προστασία της λειτουργίας του φωτιστικού από υπερθέρμανση, βραχυκύκλωμα και υπερτάσεις τουλάχιστον 1,5</w:t>
            </w:r>
            <w:r w:rsidRPr="00932636">
              <w:t>KV</w:t>
            </w:r>
            <w:r w:rsidRPr="00932636">
              <w:rPr>
                <w:lang w:val="el-GR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Το φωτιστικό θα πρέπει να αποτελείται από πολλαπλές διατάξεις </w:t>
            </w:r>
            <w:proofErr w:type="spellStart"/>
            <w:r w:rsidRPr="00932636">
              <w:rPr>
                <w:lang w:val="el-GR"/>
              </w:rPr>
              <w:t>φωτοδιόδων</w:t>
            </w:r>
            <w:proofErr w:type="spellEnd"/>
            <w:r w:rsidRPr="00932636">
              <w:rPr>
                <w:lang w:val="el-GR"/>
              </w:rPr>
              <w:t xml:space="preserve"> </w:t>
            </w:r>
            <w:r w:rsidRPr="00932636">
              <w:t>LED</w:t>
            </w:r>
            <w:r w:rsidRPr="00932636">
              <w:rPr>
                <w:lang w:val="el-GR"/>
              </w:rPr>
              <w:t>, ενώ θα πρέπει να υπάρχει κατάλληλη διάταξη, ώστε η αστοχία μιας μονάδας να μην επιφέρει και την αστοχία ολόκληρου του φωτιστικού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>Σχέδιο ή πλήρης περιγραφή της διάταξης που το επιτυγχάνει αυτό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ΕΝΕΡΓΕΙΑΚΗ ΚΛΑΣΗ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≥Α+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ΠΙΣΤΟΠΟΙΗΤΙΚΟ </w:t>
            </w:r>
            <w:proofErr w:type="spellStart"/>
            <w:r w:rsidRPr="00932636">
              <w:t>RoHS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ΜΗΤΡΩΟΥ ΠΑΡΑΓΩΓΟΥ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ΕΓΓΥΗΣΗ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≥3 </w:t>
            </w:r>
            <w:proofErr w:type="spellStart"/>
            <w:r w:rsidRPr="00932636">
              <w:t>έτη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>ΣΥΜΜΟΡΦΩΣΗ ΜΕ ΕΥΡΩΠΑΪΚΕΣ ΟΔΗΓΙΕΣ ΚΑΙ ΠΡΟΤΥΠΑ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rPr>
                <w:rFonts w:eastAsia="TT43Ao00"/>
              </w:rPr>
              <w:t xml:space="preserve">(EMC), (LVD)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rPr>
          <w:trHeight w:val="698"/>
        </w:trPr>
        <w:tc>
          <w:tcPr>
            <w:tcW w:w="707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rPr>
          <w:trHeight w:val="470"/>
        </w:trPr>
        <w:tc>
          <w:tcPr>
            <w:tcW w:w="707" w:type="dxa"/>
            <w:shd w:val="clear" w:color="auto" w:fill="BFDFBF"/>
          </w:tcPr>
          <w:p w:rsidR="00932636" w:rsidRPr="00932636" w:rsidRDefault="00932636" w:rsidP="00932636"/>
          <w:p w:rsidR="00932636" w:rsidRPr="00932636" w:rsidRDefault="00932636" w:rsidP="00932636">
            <w:r w:rsidRPr="00932636"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Φωτιστικό σώμα </w:t>
            </w:r>
            <w:proofErr w:type="spellStart"/>
            <w:r w:rsidRPr="00932636">
              <w:rPr>
                <w:lang w:val="el-GR"/>
              </w:rPr>
              <w:t>βραχίονος</w:t>
            </w:r>
            <w:proofErr w:type="spellEnd"/>
            <w:r w:rsidRPr="00932636">
              <w:rPr>
                <w:lang w:val="el-GR"/>
              </w:rPr>
              <w:t xml:space="preserve"> Φ60 τεχνολογίας </w:t>
            </w:r>
            <w:r w:rsidRPr="00932636">
              <w:t>LED</w:t>
            </w:r>
            <w:r w:rsidRPr="00932636">
              <w:rPr>
                <w:lang w:val="el-GR"/>
              </w:rPr>
              <w:t xml:space="preserve"> 150</w:t>
            </w:r>
            <w:r w:rsidRPr="00932636">
              <w:t>W</w:t>
            </w:r>
            <w:r w:rsidRPr="00932636">
              <w:rPr>
                <w:lang w:val="el-GR"/>
              </w:rPr>
              <w:t xml:space="preserve"> περίπου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rPr>
          <w:trHeight w:val="279"/>
        </w:trPr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ΤΥΠΟΣ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  <w:lang w:val="el-GR"/>
              </w:rPr>
            </w:pPr>
            <w:r w:rsidRPr="00932636">
              <w:t>LED</w:t>
            </w:r>
            <w:r w:rsidRPr="00932636">
              <w:rPr>
                <w:lang w:val="el-GR"/>
              </w:rPr>
              <w:t xml:space="preserve"> νέας τεχνολογίας τύπου </w:t>
            </w:r>
            <w:r w:rsidRPr="00932636">
              <w:t>SMD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rPr>
          <w:trHeight w:val="268"/>
        </w:trPr>
        <w:tc>
          <w:tcPr>
            <w:tcW w:w="707" w:type="dxa"/>
            <w:shd w:val="clear" w:color="auto" w:fill="BFDFBF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ΤΡΟΠΟΣ ΤΟΠΟΘΕΤΗΣΗΣ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t>Σε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βραχίονα</w:t>
            </w:r>
            <w:proofErr w:type="spellEnd"/>
            <w:r w:rsidRPr="00932636">
              <w:t xml:space="preserve"> Φ60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ΣΥΝΟΛΙΚΗ ΙΣΧΥΣ ΦΩΤΙΣΤΙΚΟΥ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rPr>
                <w:rFonts w:eastAsia="TT43Ao00"/>
              </w:rPr>
              <w:t>≤ 150W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ΦΩΤΕΙΝΗ ΡΟΗ ΦΩΤΙΣΤΙΚΟΥ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≥15.000 </w:t>
            </w:r>
            <w:proofErr w:type="spellStart"/>
            <w:r w:rsidRPr="00932636">
              <w:t>Lummen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ΑΠΟΔΟΣΗ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≥95lm/w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ΣΥΝΕΧΟΥΣ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220 – 240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ΑΝΤΟΧΗ ΣΕ ΥΠΕΡΤΑΣΕΙΣ ΕΥΡΟΥΣ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110 – 277 Volt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ΔΕΙΚΤΗΣ ΧΡΩΜΑΤΙΚΗΣ ΑΠΟΔΟΣΗΣ (CRI)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ΣΥΝΤΕΛΕΣΤΗΣ ΙΣΧΥΟΣ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ΘΕΡΜΟΚΡΑΣΙΑ ΧΡΩΜΑΤΟΣ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5000 °Κ (±500°Κ)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ΘΕΡΜΟΚΡΑΣΙΑ ΛΕΙΤΟΥΡΓΙΑΣ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- 20(°C) ~ + 40 (°C)</w:t>
            </w:r>
          </w:p>
        </w:tc>
        <w:tc>
          <w:tcPr>
            <w:tcW w:w="1559" w:type="dxa"/>
            <w:shd w:val="clear" w:color="auto" w:fill="auto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≥IP65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ΚΛΑΣΗ ΜΟΝΩΣΗΣ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ΑΝΤΟΧΗ ΣΕ ΚΡΟΥΣΗ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≥ΙΚ08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ΔΙΑΡΚΕΙΑ ΖΩΗΣ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≥50.000 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 ΚΑΤΑΣΚΕΥΗΣ ΚΕΛΥΦΟΥΣ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Αλουμίνιο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 ΚΑΤΑΣΚΕΥΗΣ ΔΙΑΧΥΤΗ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Πολυκαρβονικό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υλικό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>Το τροφοδοτικό θα πρέπει να περιλαμβάνει ολοκληρωμένη προστασία της λειτουργίας του φωτιστικού από υπερθέρμανση, βραχυκύκλωμα και υπερτάσεις τουλάχιστον 1,5</w:t>
            </w:r>
            <w:r w:rsidRPr="00932636">
              <w:t>KV</w:t>
            </w:r>
            <w:r w:rsidRPr="00932636">
              <w:rPr>
                <w:lang w:val="el-GR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Το φωτιστικό θα πρέπει να αποτελείται από πολλαπλές διατάξεις </w:t>
            </w:r>
            <w:proofErr w:type="spellStart"/>
            <w:r w:rsidRPr="00932636">
              <w:rPr>
                <w:lang w:val="el-GR"/>
              </w:rPr>
              <w:t>φωτοδιόδων</w:t>
            </w:r>
            <w:proofErr w:type="spellEnd"/>
            <w:r w:rsidRPr="00932636">
              <w:rPr>
                <w:lang w:val="el-GR"/>
              </w:rPr>
              <w:t xml:space="preserve"> </w:t>
            </w:r>
            <w:r w:rsidRPr="00932636">
              <w:t>LED</w:t>
            </w:r>
            <w:r w:rsidRPr="00932636">
              <w:rPr>
                <w:lang w:val="el-GR"/>
              </w:rPr>
              <w:t>, ενώ θα πρέπει να υπάρχει κατάλληλη διάταξη, ώστε η αστοχία μιας μονάδας να μην επιφέρει και την αστοχία ολόκληρου του φωτιστικού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>Σχέδιο ή πλήρης περιγραφή της διάταξης που το επιτυγχάνει αυτό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ΕΝΕΡΓΕΙΑΚΗ ΚΛΑΣΗ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≥Α+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ΠΙΣΤΟΠΟΙΗΤΙΚΟ </w:t>
            </w:r>
            <w:proofErr w:type="spellStart"/>
            <w:r w:rsidRPr="00932636">
              <w:t>RoHS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ΜΗΤΡΩΟΥ ΠΑΡΑΓΩΓΟΥ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ΕΓΓΥΗΣΗ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≥3 </w:t>
            </w:r>
            <w:proofErr w:type="spellStart"/>
            <w:r w:rsidRPr="00932636">
              <w:t>έτη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c>
          <w:tcPr>
            <w:tcW w:w="707" w:type="dxa"/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>ΣΥΜΜΟΡΦΩΣΗ ΜΕ ΕΥΡΩΠΑΪΚΕΣ ΟΔΗΓΙΕΣ ΚΑΙ ΠΡΟΤΥΠΑ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rPr>
                <w:rFonts w:eastAsia="TT43Ao00"/>
              </w:rPr>
              <w:t xml:space="preserve">(EMC) , (LVD)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Λαμπτήρας </w:t>
            </w:r>
            <w:r w:rsidRPr="00932636">
              <w:t>LED</w:t>
            </w:r>
            <w:r w:rsidRPr="00932636">
              <w:rPr>
                <w:lang w:val="el-GR"/>
              </w:rPr>
              <w:t xml:space="preserve"> ισχύος 18</w:t>
            </w:r>
            <w:r w:rsidRPr="00932636">
              <w:t>W</w:t>
            </w:r>
            <w:r w:rsidRPr="00932636">
              <w:rPr>
                <w:lang w:val="el-GR"/>
              </w:rPr>
              <w:t xml:space="preserve"> περίπου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ΤΥΠΟΣ ΛΑΜΠΤΗΡΑ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  <w:lang w:val="el-GR"/>
              </w:rPr>
            </w:pPr>
            <w:r w:rsidRPr="00932636">
              <w:t>LED</w:t>
            </w:r>
            <w:r w:rsidRPr="00932636">
              <w:rPr>
                <w:lang w:val="el-GR"/>
              </w:rPr>
              <w:t xml:space="preserve"> νέας τεχνολογίας τύπου </w:t>
            </w:r>
            <w:r w:rsidRPr="00932636">
              <w:t>SMD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ΙΣΧΥΣ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18 Watt </w:t>
            </w:r>
            <w:proofErr w:type="spellStart"/>
            <w:r w:rsidRPr="00932636">
              <w:t>περίπου</w:t>
            </w:r>
            <w:proofErr w:type="spellEnd"/>
            <w:r w:rsidRPr="00932636">
              <w:t xml:space="preserve"> (±10%)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ΦΩΤΕΙΝΗ ΡΟΗ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≥ 1750 </w:t>
            </w:r>
            <w:proofErr w:type="spellStart"/>
            <w:r w:rsidRPr="00932636">
              <w:t>Lummen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ΔΕΙΚΤΗΣ ΧΡΩΜΑΤΙΚΗΣ ΑΠΟΔΟΣΗΣ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ΑΠΟΔΟΣΗ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≥90lm/w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ΣΥΝΕΧΟΥΣ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220 – 240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ΑΝΤΟΧΗ ΣΕ ΥΠΕΡΤΑΣΕΙΣ ΕΥΡΟΥΣ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180 – 265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KΑΛΥΚΑΣ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Βιδωτός</w:t>
            </w:r>
            <w:proofErr w:type="spellEnd"/>
            <w:r w:rsidRPr="00932636">
              <w:t xml:space="preserve"> Ε27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ΘΕΡΜΟΚΡΑΣΙΑ ΧΡΩΜΑΤΟΣ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rPr>
                <w:rFonts w:eastAsia="Calibri Bold"/>
              </w:rPr>
              <w:t>4000</w:t>
            </w:r>
            <w:r w:rsidRPr="00932636">
              <w:t>°Κ (±100°Κ)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ΣΥΝΤΕΛΕΣΤΗΣ ΙΣΧΥΟΣ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ΔΕΣΜΗ ΦΩΤΟΣ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≥260⁰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ΘΕΡΜΟΚΡΑΣΙΑ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- 20(°C) ~ + 40 (°C)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ΜΕΣΟΣ ΧΡΟΝΟΣ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≥25.000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≥IP44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ΕΝΕΡΓΕΙΑΚΗ ΚΛΑΣΗ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≥Α+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ΔΙΑΣΤΑΣΕΙΣ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rFonts w:eastAsia="TT43Ao00"/>
                <w:lang w:val="el-GR"/>
              </w:rPr>
              <w:t>≤</w:t>
            </w:r>
            <w:r w:rsidRPr="00932636">
              <w:rPr>
                <w:rFonts w:eastAsia="Calibri Bold"/>
                <w:lang w:val="el-GR"/>
              </w:rPr>
              <w:t>85</w:t>
            </w:r>
            <w:r w:rsidRPr="00932636">
              <w:t>mm</w:t>
            </w:r>
            <w:r w:rsidRPr="00932636">
              <w:rPr>
                <w:lang w:val="el-GR"/>
              </w:rPr>
              <w:t xml:space="preserve"> σε διάμετρο και </w:t>
            </w:r>
            <w:r w:rsidRPr="00932636">
              <w:rPr>
                <w:rFonts w:eastAsia="TT43Ao00"/>
                <w:lang w:val="el-GR"/>
              </w:rPr>
              <w:t>≤</w:t>
            </w:r>
            <w:r w:rsidRPr="00932636">
              <w:rPr>
                <w:rFonts w:eastAsia="Calibri Bold"/>
                <w:lang w:val="el-GR"/>
              </w:rPr>
              <w:t>155</w:t>
            </w:r>
            <w:r w:rsidRPr="00932636">
              <w:t>mm</w:t>
            </w:r>
            <w:r w:rsidRPr="00932636">
              <w:rPr>
                <w:lang w:val="el-GR"/>
              </w:rPr>
              <w:t xml:space="preserve"> στο ύψος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 ΚΑΤΑΣΚΕΥΗΣ ΚΕΛΥΦΟΥΣ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Πολυεστέρας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 ΚΑΤΑΣΚΕΥΗΣ ΔΙΑΧΥΤΗ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Πολυκαρβονικό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υλικό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ΠΙΣΤΟΠΟΙΗΤΙΚΟ </w:t>
            </w:r>
            <w:proofErr w:type="spellStart"/>
            <w:r w:rsidRPr="00932636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ΕΓΓΥΗΣΗ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≥3 </w:t>
            </w:r>
            <w:proofErr w:type="spellStart"/>
            <w:r w:rsidRPr="00932636">
              <w:t>έτη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  <w:lang w:val="el-GR"/>
              </w:rPr>
            </w:pPr>
            <w:proofErr w:type="spellStart"/>
            <w:r w:rsidRPr="00932636">
              <w:rPr>
                <w:lang w:val="el-GR"/>
              </w:rPr>
              <w:t>Κλεμμοσειρά</w:t>
            </w:r>
            <w:proofErr w:type="spellEnd"/>
            <w:r w:rsidRPr="00932636">
              <w:rPr>
                <w:lang w:val="el-GR"/>
              </w:rPr>
              <w:t xml:space="preserve"> 12Χ2,5</w:t>
            </w:r>
            <w:r w:rsidRPr="00932636">
              <w:t>mm</w:t>
            </w:r>
            <w:r w:rsidRPr="00932636">
              <w:rPr>
                <w:lang w:val="el-GR"/>
              </w:rPr>
              <w:t xml:space="preserve">² λευκή (σειρά 12 </w:t>
            </w:r>
            <w:proofErr w:type="spellStart"/>
            <w:r w:rsidRPr="00932636">
              <w:rPr>
                <w:lang w:val="el-GR"/>
              </w:rPr>
              <w:t>τεμ</w:t>
            </w:r>
            <w:proofErr w:type="spellEnd"/>
            <w:r w:rsidRPr="00932636">
              <w:rPr>
                <w:lang w:val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ΟΝΟΜΑΣΤΙΚΗ ΤΑΣΗ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230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ΟΝΟΜΑΣΤΙΚΟ ΡΕΥΜΑ ΕΙΣΟΔΟΥ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24Α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ΠΟΛΩΝ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2,5mm²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  <w:lang w:val="el-GR"/>
              </w:rPr>
            </w:pPr>
            <w:proofErr w:type="spellStart"/>
            <w:r w:rsidRPr="00932636">
              <w:rPr>
                <w:lang w:val="el-GR"/>
              </w:rPr>
              <w:t>Κλεμμοσειρά</w:t>
            </w:r>
            <w:proofErr w:type="spellEnd"/>
            <w:r w:rsidRPr="00932636">
              <w:rPr>
                <w:lang w:val="el-GR"/>
              </w:rPr>
              <w:t xml:space="preserve"> 12Χ6</w:t>
            </w:r>
            <w:r w:rsidRPr="00932636">
              <w:t>mm</w:t>
            </w:r>
            <w:r w:rsidRPr="00932636">
              <w:rPr>
                <w:lang w:val="el-GR"/>
              </w:rPr>
              <w:t xml:space="preserve">² λευκή (σειρά 12 </w:t>
            </w:r>
            <w:proofErr w:type="spellStart"/>
            <w:r w:rsidRPr="00932636">
              <w:rPr>
                <w:lang w:val="el-GR"/>
              </w:rPr>
              <w:t>τεμ</w:t>
            </w:r>
            <w:proofErr w:type="spellEnd"/>
            <w:r w:rsidRPr="00932636">
              <w:rPr>
                <w:lang w:val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ΟΝΟΜΑΣΤΙΚΗ ΤΑΣΗ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230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ΟΝΟΜΑΣΤΙΚΟ ΡΕΥΜΑ ΕΙΣΟΔΟΥ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41Α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ΠΟΛΩΝ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6mm²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  <w:lang w:val="el-GR"/>
              </w:rPr>
            </w:pPr>
            <w:proofErr w:type="spellStart"/>
            <w:r w:rsidRPr="00932636">
              <w:rPr>
                <w:lang w:val="el-GR"/>
              </w:rPr>
              <w:t>Κλεμμοσειρά</w:t>
            </w:r>
            <w:proofErr w:type="spellEnd"/>
            <w:r w:rsidRPr="00932636">
              <w:rPr>
                <w:lang w:val="el-GR"/>
              </w:rPr>
              <w:t xml:space="preserve"> 12Χ10</w:t>
            </w:r>
            <w:r w:rsidRPr="00932636">
              <w:t>mm</w:t>
            </w:r>
            <w:r w:rsidRPr="00932636">
              <w:rPr>
                <w:lang w:val="el-GR"/>
              </w:rPr>
              <w:t xml:space="preserve">² λευκή (σειρά 12 </w:t>
            </w:r>
            <w:proofErr w:type="spellStart"/>
            <w:r w:rsidRPr="00932636">
              <w:rPr>
                <w:lang w:val="el-GR"/>
              </w:rPr>
              <w:t>τεμ</w:t>
            </w:r>
            <w:proofErr w:type="spellEnd"/>
            <w:r w:rsidRPr="00932636">
              <w:rPr>
                <w:lang w:val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ΟΝΟΜΑΣΤΙΚΗ ΤΑΣΗ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230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ΟΝΟΜΑΣΤΙΚΟ ΡΕΥΜΑ ΕΙΣΟΔΟΥ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57Α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ΠΟΛΩΝ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10mm²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  <w:lang w:val="el-GR"/>
              </w:rPr>
            </w:pPr>
            <w:proofErr w:type="spellStart"/>
            <w:r w:rsidRPr="00932636">
              <w:rPr>
                <w:lang w:val="el-GR"/>
              </w:rPr>
              <w:t>Κλεμμοσειρά</w:t>
            </w:r>
            <w:proofErr w:type="spellEnd"/>
            <w:r w:rsidRPr="00932636">
              <w:rPr>
                <w:lang w:val="el-GR"/>
              </w:rPr>
              <w:t xml:space="preserve"> 12Χ16</w:t>
            </w:r>
            <w:r w:rsidRPr="00932636">
              <w:t>mm</w:t>
            </w:r>
            <w:r w:rsidRPr="00932636">
              <w:rPr>
                <w:lang w:val="el-GR"/>
              </w:rPr>
              <w:t xml:space="preserve">² λευκή (σειρά 12 </w:t>
            </w:r>
            <w:proofErr w:type="spellStart"/>
            <w:r w:rsidRPr="00932636">
              <w:rPr>
                <w:lang w:val="el-GR"/>
              </w:rPr>
              <w:t>τεμ</w:t>
            </w:r>
            <w:proofErr w:type="spellEnd"/>
            <w:r w:rsidRPr="00932636">
              <w:rPr>
                <w:lang w:val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ΟΝΟΜΑΣΤΙΚΗ ΤΑΣΗ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230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ΟΝΟΜΑΣΤΙΚΟ ΡΕΥΜΑ ΕΙΣΟΔΟΥ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76Α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ΠΟΛΩΝ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16mm²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  <w:lang w:val="el-GR"/>
              </w:rPr>
            </w:pPr>
            <w:proofErr w:type="spellStart"/>
            <w:r w:rsidRPr="00932636">
              <w:rPr>
                <w:lang w:val="el-GR"/>
              </w:rPr>
              <w:t>Κλεμμοσειρά</w:t>
            </w:r>
            <w:proofErr w:type="spellEnd"/>
            <w:r w:rsidRPr="00932636">
              <w:rPr>
                <w:lang w:val="el-GR"/>
              </w:rPr>
              <w:t xml:space="preserve"> 12Χ25</w:t>
            </w:r>
            <w:r w:rsidRPr="00932636">
              <w:t>mm</w:t>
            </w:r>
            <w:r w:rsidRPr="00932636">
              <w:rPr>
                <w:lang w:val="el-GR"/>
              </w:rPr>
              <w:t xml:space="preserve">² μαύρη (σειρά 12 </w:t>
            </w:r>
            <w:proofErr w:type="spellStart"/>
            <w:r w:rsidRPr="00932636">
              <w:rPr>
                <w:lang w:val="el-GR"/>
              </w:rPr>
              <w:t>τεμ</w:t>
            </w:r>
            <w:proofErr w:type="spellEnd"/>
            <w:r w:rsidRPr="00932636">
              <w:rPr>
                <w:lang w:val="el-G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ΟΝΟΜΑΣΤΙΚΗ ΤΑΣΗ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230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ΟΝΟΜΑΣΤΙΚΟ ΡΕΥΜΑ ΕΙΣΟΔΟΥ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101 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ΠΟΛΩΝ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25mm²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proofErr w:type="spellStart"/>
            <w:r w:rsidRPr="00932636">
              <w:t>Κλεμμοσειρά</w:t>
            </w:r>
            <w:proofErr w:type="spellEnd"/>
            <w:r w:rsidRPr="00932636">
              <w:t xml:space="preserve"> 12Χ35mm² </w:t>
            </w:r>
            <w:proofErr w:type="spellStart"/>
            <w:r w:rsidRPr="00932636">
              <w:t>λευκή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ΟΝΟΜΑΣΤΙΚΗ ΤΑΣΗ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750 Volt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ΠΟΛΩΝ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35mm²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r w:rsidRPr="00932636"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proofErr w:type="spellStart"/>
            <w:r w:rsidRPr="00932636">
              <w:rPr>
                <w:lang w:val="el-GR"/>
              </w:rPr>
              <w:t>Κλέμμα</w:t>
            </w:r>
            <w:proofErr w:type="spellEnd"/>
            <w:r w:rsidRPr="00932636">
              <w:rPr>
                <w:lang w:val="el-GR"/>
              </w:rPr>
              <w:t xml:space="preserve"> κυπαρισσάκι 2Χ35 </w:t>
            </w:r>
            <w:r w:rsidRPr="00932636">
              <w:t>mm</w:t>
            </w:r>
            <w:r w:rsidRPr="00932636">
              <w:rPr>
                <w:lang w:val="el-GR"/>
              </w:rPr>
              <w:t>² (</w:t>
            </w:r>
            <w:proofErr w:type="spellStart"/>
            <w:r w:rsidRPr="00932636">
              <w:rPr>
                <w:lang w:val="el-GR"/>
              </w:rPr>
              <w:t>συσκ</w:t>
            </w:r>
            <w:proofErr w:type="spellEnd"/>
            <w:r w:rsidRPr="00932636">
              <w:rPr>
                <w:lang w:val="el-GR"/>
              </w:rPr>
              <w:t xml:space="preserve">. </w:t>
            </w:r>
            <w:r w:rsidRPr="00932636">
              <w:t xml:space="preserve">10 </w:t>
            </w:r>
            <w:proofErr w:type="spellStart"/>
            <w:r w:rsidRPr="00932636">
              <w:t>τεμ</w:t>
            </w:r>
            <w:proofErr w:type="spellEnd"/>
            <w:r w:rsidRPr="00932636"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</w:rPr>
            </w:pPr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ΑΓΩΓΩΝ ΑΝΑ ΚΑΛΩΔΙΟ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ΑΚΡΟΔΕΚΤΩΝ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35mm²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 ή ΙΣΟΔΥΝΑΜΟ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ISO 9001 ΕΡΓΟΣΤΑΣΙΟΥ ΚΑΤΑΣΚΕΥΗΣ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>
            <w:r w:rsidRPr="00932636">
              <w:t>11</w:t>
            </w:r>
          </w:p>
          <w:p w:rsidR="00932636" w:rsidRPr="00932636" w:rsidRDefault="00932636" w:rsidP="00932636"/>
        </w:tc>
        <w:tc>
          <w:tcPr>
            <w:tcW w:w="4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Πίνακας στεγανός </w:t>
            </w:r>
            <w:proofErr w:type="spellStart"/>
            <w:r w:rsidRPr="00932636">
              <w:rPr>
                <w:lang w:val="el-GR"/>
              </w:rPr>
              <w:t>επίτοιχος</w:t>
            </w:r>
            <w:proofErr w:type="spellEnd"/>
            <w:r w:rsidRPr="00932636">
              <w:rPr>
                <w:lang w:val="el-GR"/>
              </w:rPr>
              <w:t xml:space="preserve"> πλαστικός </w:t>
            </w:r>
            <w:r w:rsidRPr="00932636">
              <w:t>IP</w:t>
            </w:r>
            <w:r w:rsidRPr="00932636">
              <w:rPr>
                <w:lang w:val="el-GR"/>
              </w:rPr>
              <w:t xml:space="preserve"> 65, 2 σειρών 24 στοιχείων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ΕΝΔΕΙΚΤΙΚΕΣ ΔΙΑΣΤΑΣΕΙΣ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432x340x161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ΥΛΙΚΟ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proofErr w:type="spellStart"/>
            <w:r w:rsidRPr="00932636">
              <w:t>Αυτοσβεννύμενο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θερμοπλαστικό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υλικό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ΑΝΤΟΧΗ ΣΕ ΚΡΟΥΣΗ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ΙΚ09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ΒΑΘΜΟΣ ΠΡΟΣΤΑΣΙΑΣ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ΙΡ65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ΚΛΑΣΗ ΗΛΕΚΤΡΙΚΗΣ ΜΟΝΩΣΗΣ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ΙΙ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 xml:space="preserve">ΕΠΙΤΟΙΧΟΣ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Να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δοθούν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pPr>
              <w:rPr>
                <w:lang w:val="el-GR"/>
              </w:rPr>
            </w:pPr>
            <w:r w:rsidRPr="00932636">
              <w:rPr>
                <w:lang w:val="el-GR"/>
              </w:rPr>
              <w:t xml:space="preserve">ΠΙΣΤΟΠΟΙΗΤΙΚΟ </w:t>
            </w:r>
            <w:r w:rsidRPr="00932636">
              <w:t>CE</w:t>
            </w:r>
            <w:r w:rsidRPr="00932636">
              <w:rPr>
                <w:lang w:val="el-GR"/>
              </w:rPr>
              <w:t xml:space="preserve"> ή ισοδύναμο ή πιστοποιητικό κατά ΕΝ, </w:t>
            </w:r>
            <w:r w:rsidRPr="00932636">
              <w:t>IEC</w:t>
            </w:r>
            <w:r w:rsidRPr="00932636">
              <w:rPr>
                <w:lang w:val="el-G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36" w:rsidRPr="00932636" w:rsidRDefault="00932636" w:rsidP="00932636">
            <w:r w:rsidRPr="00932636"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  <w:p w:rsidR="00932636" w:rsidRPr="00932636" w:rsidRDefault="00932636" w:rsidP="00932636">
            <w:r w:rsidRPr="00932636">
              <w:t>12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Μικρολαμπτήρες</w:t>
            </w:r>
            <w:proofErr w:type="spellEnd"/>
            <w:r w:rsidRPr="00932636">
              <w:t xml:space="preserve"> LED 10m </w:t>
            </w:r>
            <w:proofErr w:type="spellStart"/>
            <w:r w:rsidRPr="00932636">
              <w:t>επεκτεινόμενοι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ΚΑΤΑΝΑΛΩΣΗ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≤</w:t>
            </w:r>
            <w:r w:rsidRPr="00932636">
              <w:t>9 Watt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ΛΑΜΠΤΗΡΕΣ /ΜΜ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 xml:space="preserve">100 </w:t>
            </w:r>
            <w:proofErr w:type="spellStart"/>
            <w:r w:rsidRPr="00932636">
              <w:rPr>
                <w:rFonts w:eastAsia="TT43Ao00"/>
              </w:rPr>
              <w:t>λαμπτήρες</w:t>
            </w:r>
            <w:proofErr w:type="spellEnd"/>
            <w:r w:rsidRPr="00932636">
              <w:rPr>
                <w:rFonts w:eastAsia="TT43Ao00"/>
              </w:rPr>
              <w:t>/10m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ΛΑΜΠΤΗΡΑ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6-7mm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220-240V,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IP65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ΧΡΩΜΑ ΛΑΜΠΤΗΡΩΝ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t>λευκό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ψυχρό</w:t>
            </w:r>
            <w:proofErr w:type="spellEnd"/>
            <w:r w:rsidRPr="00932636">
              <w:t xml:space="preserve"> ή </w:t>
            </w:r>
            <w:proofErr w:type="spellStart"/>
            <w:r w:rsidRPr="00932636">
              <w:t>θερμό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ΚΑΛΩΔΙΟ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roofErr w:type="spellStart"/>
            <w:r w:rsidRPr="00932636">
              <w:t>καουτσούκ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τύπου</w:t>
            </w:r>
            <w:proofErr w:type="spellEnd"/>
            <w:r w:rsidRPr="00932636">
              <w:t xml:space="preserve"> H03RNF ή H05RNF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ΠΙΣΤΟΠΟΙΗΤΙΚΟ </w:t>
            </w:r>
            <w:proofErr w:type="spellStart"/>
            <w:r w:rsidRPr="00932636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  <w:p w:rsidR="00932636" w:rsidRPr="00932636" w:rsidRDefault="00932636" w:rsidP="00932636">
            <w:r w:rsidRPr="00932636">
              <w:t>13</w:t>
            </w:r>
          </w:p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proofErr w:type="spellStart"/>
            <w:r w:rsidRPr="00932636">
              <w:rPr>
                <w:lang w:val="el-GR"/>
              </w:rPr>
              <w:t>Φωτοσωλήνας</w:t>
            </w:r>
            <w:proofErr w:type="spellEnd"/>
            <w:r w:rsidRPr="00932636">
              <w:rPr>
                <w:lang w:val="el-GR"/>
              </w:rPr>
              <w:t xml:space="preserve"> </w:t>
            </w:r>
            <w:r w:rsidRPr="00932636">
              <w:t>LED</w:t>
            </w:r>
            <w:r w:rsidRPr="00932636">
              <w:rPr>
                <w:lang w:val="el-GR"/>
              </w:rPr>
              <w:t xml:space="preserve"> στρογγυλής διατομής </w:t>
            </w:r>
            <w:proofErr w:type="spellStart"/>
            <w:r w:rsidRPr="00932636">
              <w:rPr>
                <w:lang w:val="el-GR"/>
              </w:rPr>
              <w:t>μονοκάναλος</w:t>
            </w:r>
            <w:proofErr w:type="spellEnd"/>
            <w:r w:rsidRPr="00932636">
              <w:rPr>
                <w:lang w:val="el-GR"/>
              </w:rPr>
              <w:t xml:space="preserve"> θερμό φως με 36</w:t>
            </w:r>
            <w:r w:rsidRPr="00932636">
              <w:t>LED</w:t>
            </w:r>
            <w:r w:rsidRPr="00932636">
              <w:rPr>
                <w:lang w:val="el-GR"/>
              </w:rPr>
              <w:t>/</w:t>
            </w:r>
            <w:r w:rsidRPr="00932636"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ΚΑΤΑΝΑΛΩΣΗ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≤4,6 Watt/m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ΛΑΜΠΤΗΡΕΣ /ΜΜ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 xml:space="preserve">36 </w:t>
            </w:r>
            <w:proofErr w:type="spellStart"/>
            <w:r w:rsidRPr="00932636">
              <w:rPr>
                <w:rFonts w:eastAsia="TT43Ao00"/>
              </w:rPr>
              <w:t>λαμπτήρες</w:t>
            </w:r>
            <w:proofErr w:type="spellEnd"/>
            <w:r w:rsidRPr="00932636">
              <w:rPr>
                <w:rFonts w:eastAsia="TT43Ao00"/>
              </w:rPr>
              <w:t>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ΦΩΤΟΣΩΛΗΝΑ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13mm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220-240V,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IP65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ΧΡΩΜΑ ΛΑΜΠΤΗΡΩΝ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t>λευκό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θερμό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ΔΙΑΡΚΕΙΑ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100.000h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ΠΙΣΤΟΠΟΙΗΤΙΚΟ </w:t>
            </w:r>
            <w:proofErr w:type="spellStart"/>
            <w:r w:rsidRPr="00932636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  <w:p w:rsidR="00932636" w:rsidRPr="00932636" w:rsidRDefault="00932636" w:rsidP="00932636">
            <w:r w:rsidRPr="00932636">
              <w:t>14</w:t>
            </w:r>
          </w:p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  <w:proofErr w:type="spellStart"/>
            <w:r w:rsidRPr="00932636">
              <w:rPr>
                <w:lang w:val="el-GR"/>
              </w:rPr>
              <w:t>Φωτοσωλήνας</w:t>
            </w:r>
            <w:proofErr w:type="spellEnd"/>
            <w:r w:rsidRPr="00932636">
              <w:rPr>
                <w:lang w:val="el-GR"/>
              </w:rPr>
              <w:t xml:space="preserve"> </w:t>
            </w:r>
            <w:r w:rsidRPr="00932636">
              <w:t>LED</w:t>
            </w:r>
            <w:r w:rsidRPr="00932636">
              <w:rPr>
                <w:lang w:val="el-GR"/>
              </w:rPr>
              <w:t xml:space="preserve"> στρογγυλής διατομής </w:t>
            </w:r>
            <w:proofErr w:type="spellStart"/>
            <w:r w:rsidRPr="00932636">
              <w:rPr>
                <w:lang w:val="el-GR"/>
              </w:rPr>
              <w:t>μονοκάναλος</w:t>
            </w:r>
            <w:proofErr w:type="spellEnd"/>
            <w:r w:rsidRPr="00932636">
              <w:rPr>
                <w:lang w:val="el-GR"/>
              </w:rPr>
              <w:t xml:space="preserve"> ψυχρό φως με 36</w:t>
            </w:r>
            <w:r w:rsidRPr="00932636">
              <w:t>LED</w:t>
            </w:r>
            <w:r w:rsidRPr="00932636">
              <w:rPr>
                <w:lang w:val="el-GR"/>
              </w:rPr>
              <w:t>/</w:t>
            </w:r>
            <w:r w:rsidRPr="00932636"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ΚΑΤΑΝΑΛΩΣΗ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≤4,6 Watt/m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ΛΑΜΠΤΗΡΕΣ /ΜΜ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 xml:space="preserve">36 </w:t>
            </w:r>
            <w:proofErr w:type="spellStart"/>
            <w:r w:rsidRPr="00932636">
              <w:rPr>
                <w:rFonts w:eastAsia="TT43Ao00"/>
              </w:rPr>
              <w:t>λαμπτήρες</w:t>
            </w:r>
            <w:proofErr w:type="spellEnd"/>
            <w:r w:rsidRPr="00932636">
              <w:rPr>
                <w:rFonts w:eastAsia="TT43Ao00"/>
              </w:rPr>
              <w:t>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ΔΙΑΤΟΜΗ ΦΩΤΟΣΩΛΗΝΑ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13mm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220-240V,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IP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ΧΡΩΜΑ ΛΑΜΠΤΗΡΩΝ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t>λευκό</w:t>
            </w:r>
            <w:proofErr w:type="spellEnd"/>
            <w:r w:rsidRPr="00932636">
              <w:t xml:space="preserve"> </w:t>
            </w:r>
            <w:proofErr w:type="spellStart"/>
            <w:r w:rsidRPr="00932636">
              <w:t>ψυχρό</w:t>
            </w:r>
            <w:proofErr w:type="spellEnd"/>
            <w:r w:rsidRPr="0093263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ΔΙΑΡΚΕΙΑ ΖΩΗΣ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100.000h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ΠΙΣΤΟΠΟΙΗΤΙΚΟ </w:t>
            </w:r>
            <w:proofErr w:type="spellStart"/>
            <w:r w:rsidRPr="00932636">
              <w:t>RoHS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ΑΡΙΘΜΟΣ ΜΗΤΡΩΟΥ ΠΑΡΑΓΩΓΟΥ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Α/Α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ΤΕΚΜΗΡΙΩΣΗ - ΣΥΜΜΟΡΦΩΣΗ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2636" w:rsidRPr="00932636" w:rsidRDefault="00932636" w:rsidP="00932636">
            <w:r w:rsidRPr="00932636">
              <w:t>ΠΑΡΑΠΟΜΠΗ</w:t>
            </w:r>
            <w:r w:rsidRPr="00932636">
              <w:t></w:t>
            </w: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  <w:p w:rsidR="00932636" w:rsidRPr="00932636" w:rsidRDefault="00932636" w:rsidP="00932636">
            <w:r w:rsidRPr="00932636">
              <w:t>15</w:t>
            </w:r>
          </w:p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highlight w:val="yellow"/>
                <w:lang w:val="el-GR"/>
              </w:rPr>
            </w:pPr>
            <w:r w:rsidRPr="00932636">
              <w:rPr>
                <w:lang w:val="el-GR"/>
              </w:rPr>
              <w:t xml:space="preserve">Καλώδιο τροφοδοσίας με φις για </w:t>
            </w:r>
            <w:proofErr w:type="spellStart"/>
            <w:r w:rsidRPr="00932636">
              <w:rPr>
                <w:lang w:val="el-GR"/>
              </w:rPr>
              <w:t>μονοκάναλο</w:t>
            </w:r>
            <w:proofErr w:type="spellEnd"/>
            <w:r w:rsidRPr="00932636">
              <w:rPr>
                <w:lang w:val="el-GR"/>
              </w:rPr>
              <w:t xml:space="preserve"> </w:t>
            </w:r>
            <w:proofErr w:type="spellStart"/>
            <w:r w:rsidRPr="00932636">
              <w:rPr>
                <w:lang w:val="el-GR"/>
              </w:rPr>
              <w:t>φωτοσωλήνα</w:t>
            </w:r>
            <w:proofErr w:type="spellEnd"/>
            <w:r w:rsidRPr="00932636">
              <w:rPr>
                <w:lang w:val="el-GR"/>
              </w:rPr>
              <w:t xml:space="preserve"> </w:t>
            </w:r>
            <w:r w:rsidRPr="00932636">
              <w:t>LED</w:t>
            </w:r>
            <w:r w:rsidRPr="00932636">
              <w:rPr>
                <w:lang w:val="el-GR"/>
              </w:rPr>
              <w:t xml:space="preserve"> /Φ13</w:t>
            </w:r>
            <w:r w:rsidRPr="00932636">
              <w:t>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ΥΛΙΚΟ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καουτσούκ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ΤΥΠΟΣ ΚΑΛΩΔΙΟΥ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H05RNF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ΒΑΘΜΟΣ ΣΤΕΓΑΝΟΤΗΤΑΣ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IP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ΧΡΗΣΗ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  <w:lang w:val="el-GR"/>
              </w:rPr>
            </w:pPr>
            <w:r w:rsidRPr="00932636">
              <w:rPr>
                <w:lang w:val="el-GR"/>
              </w:rPr>
              <w:t xml:space="preserve">για </w:t>
            </w:r>
            <w:proofErr w:type="spellStart"/>
            <w:r w:rsidRPr="00932636">
              <w:rPr>
                <w:lang w:val="el-GR"/>
              </w:rPr>
              <w:t>φωτοσωλήνα</w:t>
            </w:r>
            <w:proofErr w:type="spellEnd"/>
            <w:r w:rsidRPr="00932636">
              <w:rPr>
                <w:lang w:val="el-GR"/>
              </w:rPr>
              <w:t xml:space="preserve"> </w:t>
            </w:r>
            <w:proofErr w:type="spellStart"/>
            <w:r w:rsidRPr="00932636">
              <w:rPr>
                <w:lang w:val="el-GR"/>
              </w:rPr>
              <w:t>μονοκάναλο</w:t>
            </w:r>
            <w:proofErr w:type="spellEnd"/>
            <w:r w:rsidRPr="00932636">
              <w:rPr>
                <w:lang w:val="el-GR"/>
              </w:rPr>
              <w:t xml:space="preserve"> </w:t>
            </w:r>
            <w:r w:rsidRPr="00932636">
              <w:t>LED</w:t>
            </w:r>
            <w:r w:rsidRPr="00932636">
              <w:rPr>
                <w:lang w:val="el-GR"/>
              </w:rPr>
              <w:t>/Φ13</w:t>
            </w:r>
            <w:r w:rsidRPr="00932636">
              <w:t>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>
            <w:pPr>
              <w:rPr>
                <w:lang w:val="el-GR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ΤΑΣΗ ΛΕΙΤΟΥΡΓΙΑΣ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220-240V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ΚΑΤΑΣΚΕΥΑΣΤΗΣ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ΕΡΓΟΣΤΑΣΙΟ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ΧΩΡΑ ΠΡΟΕΛΕΥΣΗΣ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proofErr w:type="spellStart"/>
            <w:r w:rsidRPr="00932636">
              <w:rPr>
                <w:rFonts w:eastAsia="TT43Ao00"/>
              </w:rPr>
              <w:t>Να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δοθούν</w:t>
            </w:r>
            <w:proofErr w:type="spellEnd"/>
            <w:r w:rsidRPr="00932636">
              <w:rPr>
                <w:rFonts w:eastAsia="TT43Ao00"/>
              </w:rPr>
              <w:t xml:space="preserve"> </w:t>
            </w:r>
            <w:proofErr w:type="spellStart"/>
            <w:r w:rsidRPr="00932636">
              <w:rPr>
                <w:rFonts w:eastAsia="TT43Ao00"/>
              </w:rPr>
              <w:t>στοιχεία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ΠΙΣΤΟΠΟΙΗΤΙΚΟ 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>ISO 9001 ΕΡΓΟΣΤΑΣΙΟΥ ΚΑΤΑΣΚΕΥΗΣ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rPr>
                <w:rFonts w:eastAsia="TT43Ao00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  <w:tr w:rsidR="00932636" w:rsidRPr="00932636" w:rsidTr="00932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DFBF"/>
            <w:vAlign w:val="center"/>
          </w:tcPr>
          <w:p w:rsidR="00932636" w:rsidRPr="00932636" w:rsidRDefault="00932636" w:rsidP="00932636"/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r w:rsidRPr="00932636">
              <w:t xml:space="preserve">ΣΥΜΜΟΡΦΩΣΗ ΜΕ ΕΥΡΩΠΑΪΚΕΣ ΟΔΗΓΙΕΣ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>
            <w:pPr>
              <w:rPr>
                <w:rFonts w:eastAsia="TT43Ao00"/>
              </w:rPr>
            </w:pPr>
            <w:r w:rsidRPr="00932636">
              <w:t>EN 60598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36" w:rsidRPr="00932636" w:rsidRDefault="00932636" w:rsidP="00932636"/>
        </w:tc>
      </w:tr>
    </w:tbl>
    <w:p w:rsidR="00932636" w:rsidRDefault="00932636">
      <w:pPr>
        <w:rPr>
          <w:lang w:val="el-GR"/>
        </w:rPr>
      </w:pPr>
    </w:p>
    <w:p w:rsidR="00932636" w:rsidRPr="00932636" w:rsidRDefault="00932636">
      <w:pPr>
        <w:rPr>
          <w:lang w:val="el-GR"/>
        </w:rPr>
      </w:pPr>
    </w:p>
    <w:sectPr w:rsidR="00932636" w:rsidRPr="00932636" w:rsidSect="00C84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T43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32636"/>
    <w:rsid w:val="00932636"/>
    <w:rsid w:val="00C8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6">
    <w:name w:val="heading 6"/>
    <w:basedOn w:val="a"/>
    <w:next w:val="a"/>
    <w:link w:val="6Char"/>
    <w:unhideWhenUsed/>
    <w:qFormat/>
    <w:rsid w:val="00932636"/>
    <w:pPr>
      <w:spacing w:before="240" w:after="60"/>
      <w:outlineLvl w:val="5"/>
    </w:pPr>
    <w:rPr>
      <w:rFonts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932636"/>
    <w:rPr>
      <w:rFonts w:ascii="Calibri" w:eastAsia="Times New Roman" w:hAnsi="Calibri" w:cs="Times New Roman"/>
      <w:b/>
      <w:bCs/>
      <w:lang w:val="en-GB" w:eastAsia="ar-SA"/>
    </w:rPr>
  </w:style>
  <w:style w:type="paragraph" w:styleId="a3">
    <w:name w:val="Body Text"/>
    <w:basedOn w:val="a"/>
    <w:link w:val="Char"/>
    <w:uiPriority w:val="99"/>
    <w:rsid w:val="00932636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932636"/>
    <w:rPr>
      <w:rFonts w:ascii="Calibri" w:eastAsia="Times New Roman" w:hAnsi="Calibri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1946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2020-08-07T10:15:00Z</dcterms:created>
  <dcterms:modified xsi:type="dcterms:W3CDTF">2020-08-07T10:18:00Z</dcterms:modified>
</cp:coreProperties>
</file>