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52" w:rsidRPr="005D19C2" w:rsidRDefault="002C4152" w:rsidP="002C4152">
      <w:pPr>
        <w:rPr>
          <w:b/>
          <w:bCs/>
        </w:rPr>
      </w:pPr>
      <w:r w:rsidRPr="005D19C2">
        <w:rPr>
          <w:b/>
          <w:bCs/>
        </w:rPr>
        <w:t>ΕΛΛΗΝΙΚΗ ΔΗΜΟΚΡΑΤΙΑ</w:t>
      </w:r>
    </w:p>
    <w:p w:rsidR="002C4152" w:rsidRPr="005D19C2" w:rsidRDefault="002C4152" w:rsidP="002C4152">
      <w:pPr>
        <w:rPr>
          <w:b/>
          <w:bCs/>
        </w:rPr>
      </w:pPr>
      <w:r w:rsidRPr="005D19C2">
        <w:rPr>
          <w:b/>
          <w:bCs/>
        </w:rPr>
        <w:t>ΔΗΜΟΣ ΚΕΝΤΡΙΚΗΣ ΚΕΡΚΥΡΑΣ ΚΑΙ ΔΙΑΠΟΝΤΙΩΝ ΝΗΣΩΝ</w:t>
      </w:r>
    </w:p>
    <w:p w:rsidR="002C4152" w:rsidRPr="005D19C2" w:rsidRDefault="002C4152" w:rsidP="002C4152">
      <w:pPr>
        <w:rPr>
          <w:b/>
        </w:rPr>
      </w:pPr>
      <w:r w:rsidRPr="005D19C2">
        <w:rPr>
          <w:b/>
        </w:rPr>
        <w:t>ΔΙΕΥΘΥΝΣΗ ΕΠΙΧΕΙΡΗΣΙΑΚΟΥ ΕΡΓΟΥ</w:t>
      </w:r>
    </w:p>
    <w:p w:rsidR="002C4152" w:rsidRPr="005D19C2" w:rsidRDefault="002C4152" w:rsidP="002C4152">
      <w:pPr>
        <w:rPr>
          <w:b/>
        </w:rPr>
      </w:pPr>
      <w:r w:rsidRPr="005D19C2">
        <w:rPr>
          <w:b/>
        </w:rPr>
        <w:t xml:space="preserve">ΤΜΗΜΑ ΣΥΝΤΗΡΗΣΗΣ ΠΡΑΣΙΝΟΥ </w:t>
      </w:r>
    </w:p>
    <w:p w:rsidR="002C4152" w:rsidRPr="005D19C2" w:rsidRDefault="002C4152" w:rsidP="002C4152">
      <w:pPr>
        <w:rPr>
          <w:b/>
        </w:rPr>
      </w:pPr>
      <w:r w:rsidRPr="005D19C2">
        <w:rPr>
          <w:b/>
        </w:rPr>
        <w:t xml:space="preserve">ΑΡ. ΜΕΛΕΤΗΣ </w:t>
      </w:r>
      <w:r w:rsidRPr="009D7C1A">
        <w:rPr>
          <w:b/>
        </w:rPr>
        <w:t>:</w:t>
      </w:r>
      <w:r w:rsidRPr="00EB6035">
        <w:rPr>
          <w:b/>
        </w:rPr>
        <w:t>0</w:t>
      </w:r>
      <w:r>
        <w:rPr>
          <w:b/>
        </w:rPr>
        <w:t>1</w:t>
      </w:r>
      <w:r w:rsidRPr="009D7C1A">
        <w:rPr>
          <w:b/>
        </w:rPr>
        <w:t>/20</w:t>
      </w:r>
      <w:r w:rsidRPr="00CB6B91">
        <w:rPr>
          <w:b/>
        </w:rPr>
        <w:t>2</w:t>
      </w:r>
      <w:r w:rsidRPr="00EB6035">
        <w:rPr>
          <w:b/>
        </w:rPr>
        <w:t>1</w:t>
      </w:r>
    </w:p>
    <w:p w:rsidR="002C4152" w:rsidRPr="005D19C2" w:rsidRDefault="002C4152" w:rsidP="002C4152">
      <w:pPr>
        <w:rPr>
          <w:b/>
        </w:rPr>
      </w:pPr>
    </w:p>
    <w:p w:rsidR="002C4152" w:rsidRPr="005D19C2" w:rsidRDefault="002C4152" w:rsidP="002C4152">
      <w:pPr>
        <w:rPr>
          <w:b/>
          <w:bCs/>
        </w:rPr>
      </w:pPr>
      <w:r w:rsidRPr="005D19C2">
        <w:rPr>
          <w:b/>
          <w:bCs/>
        </w:rPr>
        <w:t xml:space="preserve">                                                    ΠΡΟΫΠΟΛΟΓΙΣΜΟΣ  ΠΡΟΣΦΟΡΑΣ</w:t>
      </w:r>
    </w:p>
    <w:p w:rsidR="002C4152" w:rsidRPr="005D19C2" w:rsidRDefault="002C4152" w:rsidP="002C4152">
      <w:pPr>
        <w:jc w:val="both"/>
        <w:rPr>
          <w:b/>
          <w:bCs/>
        </w:rPr>
      </w:pPr>
      <w:r w:rsidRPr="005D19C2">
        <w:rPr>
          <w:b/>
          <w:bCs/>
        </w:rPr>
        <w:t xml:space="preserve"> </w:t>
      </w:r>
      <w:r w:rsidRPr="009D7C1A">
        <w:rPr>
          <w:b/>
          <w:bCs/>
        </w:rPr>
        <w:t>Κ.Α.   35.7135.007</w:t>
      </w:r>
      <w:r w:rsidRPr="005D19C2">
        <w:rPr>
          <w:b/>
          <w:bCs/>
        </w:rPr>
        <w:t xml:space="preserve">  ¨ΠΡΟΜΗΘΕΙΑ ΞΥΛΙΝΩΝ ΠΑΓΚΩΝ ΕΞΟΧΗΣ ΚΑΘΩΣ ΚΑΙ ΜΕΤΑΛΛΙΚΩΝ ΠΑΓΚΩΝ¨</w:t>
      </w:r>
    </w:p>
    <w:p w:rsidR="002C4152" w:rsidRPr="005D19C2" w:rsidRDefault="002C4152" w:rsidP="002C4152">
      <w:pPr>
        <w:spacing w:before="100" w:beforeAutospacing="1"/>
        <w:ind w:right="-284"/>
        <w:rPr>
          <w:b/>
        </w:rPr>
      </w:pPr>
      <w:r w:rsidRPr="005D19C2">
        <w:rPr>
          <w:b/>
        </w:rPr>
        <w:t>ΟΜΑΔΑ Α΄ (ΞΥΛΙΝΟΙ ΠΑΓΚΟΙ ΕΞΟΧΗΣ)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5"/>
        <w:gridCol w:w="3541"/>
        <w:gridCol w:w="1277"/>
        <w:gridCol w:w="1417"/>
        <w:gridCol w:w="1576"/>
      </w:tblGrid>
      <w:tr w:rsidR="002C4152" w:rsidRPr="005D19C2" w:rsidTr="007E78AC">
        <w:trPr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  <w:bCs/>
              </w:rPr>
              <w:t>Α/Α</w:t>
            </w:r>
          </w:p>
        </w:tc>
        <w:tc>
          <w:tcPr>
            <w:tcW w:w="2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2D0829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>ΠΕΡΙΓΡΑΦΗ</w:t>
            </w:r>
          </w:p>
          <w:p w:rsidR="002C4152" w:rsidRPr="002D0829" w:rsidRDefault="002C4152" w:rsidP="007E78AC">
            <w:pPr>
              <w:spacing w:before="100" w:beforeAutospacing="1"/>
              <w:jc w:val="center"/>
              <w:rPr>
                <w:b/>
              </w:rPr>
            </w:pPr>
            <w:proofErr w:type="spellStart"/>
            <w:r w:rsidRPr="005D19C2">
              <w:rPr>
                <w:b/>
                <w:lang w:val="en-US"/>
              </w:rPr>
              <w:t>cpv</w:t>
            </w:r>
            <w:proofErr w:type="spellEnd"/>
            <w:r w:rsidRPr="005D19C2">
              <w:rPr>
                <w:b/>
              </w:rPr>
              <w:t>: 39113</w:t>
            </w:r>
            <w:r w:rsidRPr="002D0829">
              <w:rPr>
                <w:b/>
              </w:rPr>
              <w:t>6</w:t>
            </w:r>
            <w:r w:rsidRPr="005D19C2">
              <w:rPr>
                <w:b/>
              </w:rPr>
              <w:t>00-</w:t>
            </w:r>
            <w:r w:rsidRPr="002D0829">
              <w:rPr>
                <w:b/>
              </w:rPr>
              <w:t>3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>ΠΟΣΟΤΗΤΑ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>ΤΙΜΗ ΜΟΝΑΔΟΣ (Ευρώ)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 xml:space="preserve">ΔΑΠΑΝΗ </w:t>
            </w:r>
          </w:p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>(Ευρώ)</w:t>
            </w:r>
          </w:p>
        </w:tc>
      </w:tr>
      <w:tr w:rsidR="002C4152" w:rsidRPr="005D19C2" w:rsidTr="007E78AC">
        <w:trPr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</w:pPr>
            <w:r w:rsidRPr="005D19C2">
              <w:t>1</w:t>
            </w:r>
          </w:p>
        </w:tc>
        <w:tc>
          <w:tcPr>
            <w:tcW w:w="2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19C2">
              <w:rPr>
                <w:rFonts w:ascii="Times New Roman" w:hAnsi="Times New Roman" w:cs="Times New Roman"/>
                <w:sz w:val="22"/>
                <w:szCs w:val="22"/>
              </w:rPr>
              <w:t>Προμήθεια ξύλινων πάγκων εξοχής (</w:t>
            </w:r>
            <w:proofErr w:type="spellStart"/>
            <w:r w:rsidRPr="005D19C2">
              <w:rPr>
                <w:rFonts w:ascii="Times New Roman" w:hAnsi="Times New Roman" w:cs="Times New Roman"/>
                <w:sz w:val="22"/>
                <w:szCs w:val="22"/>
              </w:rPr>
              <w:t>πικ</w:t>
            </w:r>
            <w:proofErr w:type="spellEnd"/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D19C2">
              <w:rPr>
                <w:rFonts w:ascii="Times New Roman" w:hAnsi="Times New Roman" w:cs="Times New Roman"/>
                <w:sz w:val="22"/>
                <w:szCs w:val="22"/>
              </w:rPr>
              <w:t>νικ</w:t>
            </w:r>
            <w:proofErr w:type="spellEnd"/>
            <w:r w:rsidRPr="005D19C2">
              <w:rPr>
                <w:rFonts w:ascii="Times New Roman" w:hAnsi="Times New Roman" w:cs="Times New Roman"/>
                <w:sz w:val="22"/>
                <w:szCs w:val="22"/>
              </w:rPr>
              <w:t>), ενισχυμένοι, από εμποτισμένο ξύλο πεύκου , με διαστάσεις 180</w:t>
            </w:r>
            <w:r w:rsidRPr="005D1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cm</w:t>
            </w:r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 (μήκος) </w:t>
            </w:r>
            <w:r w:rsidRPr="005D1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 150</w:t>
            </w:r>
            <w:r w:rsidRPr="005D1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cm</w:t>
            </w:r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 (πλάτος) </w:t>
            </w:r>
            <w:r w:rsidRPr="005D1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 80</w:t>
            </w:r>
            <w:r w:rsidRPr="005D1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cm</w:t>
            </w:r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 (ύψος), με πλάτος επιφάνειας τραπεζιού 72,5 </w:t>
            </w:r>
            <w:r w:rsidRPr="005D1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cm</w:t>
            </w:r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, κατασκευασμένη  από εμποτισμένη δοκό 4,5 </w:t>
            </w:r>
            <w:r w:rsidRPr="005D1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  14,5 </w:t>
            </w:r>
            <w:r w:rsidRPr="005D1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cm</w:t>
            </w:r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. Η ξυλεία θα πρέπει να έχει υποστεί εμποτισμό υπό πίεση με </w:t>
            </w:r>
            <w:proofErr w:type="spellStart"/>
            <w:r w:rsidRPr="005D1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Tanalith</w:t>
            </w:r>
            <w:proofErr w:type="spellEnd"/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1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, ένα υδροδιαλυτό προϊόν με βάση την τεχνολογία </w:t>
            </w:r>
            <w:proofErr w:type="spellStart"/>
            <w:r w:rsidRPr="005D19C2">
              <w:rPr>
                <w:rFonts w:ascii="Times New Roman" w:hAnsi="Times New Roman" w:cs="Times New Roman"/>
                <w:sz w:val="22"/>
                <w:szCs w:val="22"/>
              </w:rPr>
              <w:t>τριαζολών</w:t>
            </w:r>
            <w:proofErr w:type="spellEnd"/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 χαλκού για μεγάλη αντοχή στο χρόνο. Οι πάγκοι θα βαφτούν με βερνίκι νερού, σε απόχρωση μεσαίας Δρυς. Όλες οι βίδες συναρμολόγησης και </w:t>
            </w:r>
            <w:proofErr w:type="spellStart"/>
            <w:r w:rsidRPr="005D19C2">
              <w:rPr>
                <w:rFonts w:ascii="Times New Roman" w:hAnsi="Times New Roman" w:cs="Times New Roman"/>
                <w:sz w:val="22"/>
                <w:szCs w:val="22"/>
              </w:rPr>
              <w:t>καρόβιδες</w:t>
            </w:r>
            <w:proofErr w:type="spellEnd"/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 θα είναι χρώματος ιριδίου, γαλβανισμένες εν θερμό. Σε κάθε πάγκο θα τοποθετηθεί στο πλάι,  πινακίδα  που θα γράφει: «ΔΗΜΟΣ ΚΕΝΤΡΙΚΗΣ ΚΕΡΚΥΡΑΣ ΚΑΙ ΔΙΑΠΟΝΤΙΩΝ ΝΗΣΩΝ 202</w:t>
            </w:r>
            <w:r w:rsidRPr="00DD3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D19C2">
              <w:rPr>
                <w:rFonts w:ascii="Times New Roman" w:hAnsi="Times New Roman" w:cs="Times New Roman"/>
                <w:sz w:val="22"/>
                <w:szCs w:val="22"/>
              </w:rPr>
              <w:t>», η οποία θα είναι μεταλλική  βαμμένη σε σκούρο πράσινο χρώμα  και διαστάσεων 10</w:t>
            </w:r>
            <w:r w:rsidRPr="005D1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cm</w:t>
            </w:r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1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5D19C2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 w:rsidRPr="005D19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cm</w:t>
            </w:r>
            <w:r w:rsidRPr="005D19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</w:pPr>
            <w:r w:rsidRPr="005D19C2">
              <w:t xml:space="preserve">20 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</w:pP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</w:pPr>
          </w:p>
        </w:tc>
      </w:tr>
      <w:tr w:rsidR="002C4152" w:rsidRPr="005D19C2" w:rsidTr="007E78AC">
        <w:trPr>
          <w:tblCellSpacing w:w="0" w:type="dxa"/>
        </w:trPr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 xml:space="preserve">Σύνολο καθαρής αξίας  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rPr>
                <w:b/>
              </w:rPr>
            </w:pPr>
          </w:p>
        </w:tc>
      </w:tr>
      <w:tr w:rsidR="002C4152" w:rsidRPr="005D19C2" w:rsidTr="007E78AC">
        <w:trPr>
          <w:tblCellSpacing w:w="0" w:type="dxa"/>
        </w:trPr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>ΦΠΑ 24%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rPr>
                <w:b/>
              </w:rPr>
            </w:pPr>
            <w:r w:rsidRPr="005D19C2">
              <w:rPr>
                <w:b/>
              </w:rPr>
              <w:t xml:space="preserve">      </w:t>
            </w:r>
          </w:p>
        </w:tc>
      </w:tr>
      <w:tr w:rsidR="002C4152" w:rsidRPr="005D19C2" w:rsidTr="007E78AC">
        <w:trPr>
          <w:tblCellSpacing w:w="0" w:type="dxa"/>
        </w:trPr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 xml:space="preserve">Γενικό σύνολο δαπάνης 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rPr>
                <w:b/>
              </w:rPr>
            </w:pPr>
            <w:r w:rsidRPr="005D19C2">
              <w:rPr>
                <w:b/>
              </w:rPr>
              <w:t xml:space="preserve">      </w:t>
            </w:r>
          </w:p>
        </w:tc>
      </w:tr>
    </w:tbl>
    <w:p w:rsidR="002C4152" w:rsidRPr="005D19C2" w:rsidRDefault="002C4152" w:rsidP="002C4152">
      <w:pPr>
        <w:jc w:val="both"/>
        <w:rPr>
          <w:b/>
        </w:rPr>
      </w:pPr>
    </w:p>
    <w:p w:rsidR="002C4152" w:rsidRDefault="002C4152" w:rsidP="002C4152">
      <w:pPr>
        <w:jc w:val="both"/>
        <w:rPr>
          <w:b/>
          <w:lang w:val="en-US"/>
        </w:rPr>
      </w:pPr>
    </w:p>
    <w:p w:rsidR="002C4152" w:rsidRDefault="002C4152" w:rsidP="002C4152">
      <w:pPr>
        <w:jc w:val="both"/>
        <w:rPr>
          <w:b/>
          <w:lang w:val="en-US"/>
        </w:rPr>
      </w:pPr>
    </w:p>
    <w:p w:rsidR="002C4152" w:rsidRDefault="002C4152" w:rsidP="002C4152">
      <w:pPr>
        <w:jc w:val="both"/>
        <w:rPr>
          <w:b/>
          <w:lang w:val="en-US"/>
        </w:rPr>
      </w:pPr>
    </w:p>
    <w:p w:rsidR="002C4152" w:rsidRDefault="002C4152" w:rsidP="002C4152">
      <w:pPr>
        <w:jc w:val="both"/>
        <w:rPr>
          <w:b/>
          <w:lang w:val="en-US"/>
        </w:rPr>
      </w:pPr>
    </w:p>
    <w:p w:rsidR="002C4152" w:rsidRDefault="002C4152" w:rsidP="002C4152">
      <w:pPr>
        <w:jc w:val="both"/>
        <w:rPr>
          <w:b/>
          <w:lang w:val="en-US"/>
        </w:rPr>
      </w:pPr>
    </w:p>
    <w:p w:rsidR="002C4152" w:rsidRDefault="002C4152" w:rsidP="002C4152">
      <w:pPr>
        <w:jc w:val="both"/>
        <w:rPr>
          <w:b/>
          <w:lang w:val="en-US"/>
        </w:rPr>
      </w:pPr>
    </w:p>
    <w:p w:rsidR="002C4152" w:rsidRDefault="002C4152" w:rsidP="002C4152">
      <w:pPr>
        <w:jc w:val="both"/>
        <w:rPr>
          <w:b/>
          <w:lang w:val="en-US"/>
        </w:rPr>
      </w:pPr>
    </w:p>
    <w:p w:rsidR="002C4152" w:rsidRPr="005D19C2" w:rsidRDefault="002C4152" w:rsidP="002C4152">
      <w:pPr>
        <w:jc w:val="both"/>
        <w:rPr>
          <w:b/>
        </w:rPr>
      </w:pPr>
      <w:r w:rsidRPr="005D19C2">
        <w:rPr>
          <w:b/>
        </w:rPr>
        <w:lastRenderedPageBreak/>
        <w:t>ΟΜΑΔΑ Β΄ (ΜΕΤΑΛΛΙΚΟΙ ΠΑΓΚΟΙ (ΠΑΓΚΑΚΙΑ))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5"/>
        <w:gridCol w:w="3541"/>
        <w:gridCol w:w="1277"/>
        <w:gridCol w:w="1417"/>
        <w:gridCol w:w="1576"/>
      </w:tblGrid>
      <w:tr w:rsidR="002C4152" w:rsidRPr="005D19C2" w:rsidTr="007E78AC">
        <w:trPr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  <w:bCs/>
              </w:rPr>
              <w:t>Α/Α</w:t>
            </w:r>
          </w:p>
        </w:tc>
        <w:tc>
          <w:tcPr>
            <w:tcW w:w="2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>ΠΕΡΙΓΡΑΦΗ</w:t>
            </w:r>
          </w:p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proofErr w:type="spellStart"/>
            <w:r w:rsidRPr="005D19C2">
              <w:rPr>
                <w:b/>
                <w:lang w:val="en-US"/>
              </w:rPr>
              <w:t>cpv</w:t>
            </w:r>
            <w:proofErr w:type="spellEnd"/>
            <w:r w:rsidRPr="005D19C2">
              <w:rPr>
                <w:b/>
              </w:rPr>
              <w:t>: 39113300-0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>ΠΟΣΟΤΗΤΑ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>ΤΙΜΗ ΜΟΝΑΔΟΣ (Ευρώ)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 xml:space="preserve">ΔΑΠΑΝΗ </w:t>
            </w:r>
          </w:p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>(Ευρώ)</w:t>
            </w:r>
          </w:p>
        </w:tc>
      </w:tr>
      <w:tr w:rsidR="002C4152" w:rsidRPr="005D19C2" w:rsidTr="007E78AC">
        <w:trPr>
          <w:tblCellSpacing w:w="0" w:type="dxa"/>
        </w:trPr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</w:pPr>
            <w:r w:rsidRPr="005D19C2">
              <w:t>1</w:t>
            </w:r>
          </w:p>
        </w:tc>
        <w:tc>
          <w:tcPr>
            <w:tcW w:w="2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jc w:val="both"/>
            </w:pPr>
            <w:r w:rsidRPr="005D19C2">
              <w:t>Προμήθεια μεταλλικών πάγκων (παγκάκια) από σίδερο, με ποιότητα (</w:t>
            </w:r>
            <w:proofErr w:type="spellStart"/>
            <w:r w:rsidRPr="005D19C2">
              <w:rPr>
                <w:lang w:val="en-US"/>
              </w:rPr>
              <w:t>stahl</w:t>
            </w:r>
            <w:proofErr w:type="spellEnd"/>
            <w:r w:rsidRPr="005D19C2">
              <w:t xml:space="preserve"> 37), τύπου κλασικού Κερκυραϊκού πάγκου, που αποτελείται από δέκα τέσσερις (14) σιδερένιες λάμες με διαστάσεις  1.500 χιλιοστά μήκος, 50 χιλιοστά πλάτος και 5 χιλιοστά πάχος, οι οποίες στηρίζονται σε τρία μεταλλικά στηρίγματα καμπυλωτά με διαστάσεις 2.300 χιλιοστά μήκος περίπου, 50 χιλιοστά πλάτος και 10 χιλιοστά πάχος. </w:t>
            </w:r>
          </w:p>
          <w:p w:rsidR="002C4152" w:rsidRPr="005D19C2" w:rsidRDefault="002C4152" w:rsidP="007E78AC">
            <w:pPr>
              <w:jc w:val="both"/>
            </w:pPr>
            <w:r w:rsidRPr="005D19C2">
              <w:t xml:space="preserve">Το ύψος του καθίσματος  από το έδαφος θα είναι 37 εκατοστά, το ύψος της πλάτης από το έδαφος θα είναι 86 εκατοστά  και το πλάτος του καθίσματος θα είναι 47 εκατοστά. </w:t>
            </w:r>
          </w:p>
          <w:p w:rsidR="002C4152" w:rsidRPr="005D19C2" w:rsidRDefault="002C4152" w:rsidP="007E78AC">
            <w:pPr>
              <w:jc w:val="both"/>
              <w:rPr>
                <w:b/>
              </w:rPr>
            </w:pPr>
            <w:r w:rsidRPr="005D19C2">
              <w:t>Το κάθε στήριγμα θα εφάπτεται με το έδαφος σε δύο σημεία όπου θα στερεώνεται στο έδαφος με μεταλλικά βύσματα (</w:t>
            </w:r>
            <w:proofErr w:type="spellStart"/>
            <w:r w:rsidRPr="005D19C2">
              <w:t>στριφόνια</w:t>
            </w:r>
            <w:proofErr w:type="spellEnd"/>
            <w:r w:rsidRPr="005D19C2">
              <w:t xml:space="preserve">)  12  χιλιοστών. Οι μεταλλικοί πάγκοι θα είναι βαμμένοι με το παραδοσιακό πράσινο - </w:t>
            </w:r>
            <w:proofErr w:type="spellStart"/>
            <w:r w:rsidRPr="005D19C2">
              <w:t>κυπαρισσί</w:t>
            </w:r>
            <w:proofErr w:type="spellEnd"/>
            <w:r w:rsidRPr="005D19C2">
              <w:t xml:space="preserve">  χρώμα (</w:t>
            </w:r>
            <w:proofErr w:type="spellStart"/>
            <w:r w:rsidRPr="005D19C2">
              <w:rPr>
                <w:lang w:val="en-US"/>
              </w:rPr>
              <w:t>ral</w:t>
            </w:r>
            <w:proofErr w:type="spellEnd"/>
            <w:r w:rsidRPr="005D19C2">
              <w:t xml:space="preserve"> 6009), αφού πρώτα βαφούν με </w:t>
            </w:r>
            <w:proofErr w:type="spellStart"/>
            <w:r w:rsidRPr="005D19C2">
              <w:t>αντισκωριακό</w:t>
            </w:r>
            <w:proofErr w:type="spellEnd"/>
            <w:r w:rsidRPr="005D19C2">
              <w:t xml:space="preserve"> χρώμα (</w:t>
            </w:r>
            <w:r w:rsidRPr="005D19C2">
              <w:rPr>
                <w:lang w:val="en-US"/>
              </w:rPr>
              <w:t>primer</w:t>
            </w:r>
            <w:r w:rsidRPr="005D19C2">
              <w:t>). Σε κάθε μεταλλικό πάγκο θα αναγράφεται με λευκά γράμματα σε πλαίσιο 5</w:t>
            </w:r>
            <w:r w:rsidRPr="005D19C2">
              <w:rPr>
                <w:lang w:val="en-US"/>
              </w:rPr>
              <w:t>x</w:t>
            </w:r>
            <w:r w:rsidRPr="005D19C2">
              <w:t>10</w:t>
            </w:r>
            <w:r w:rsidRPr="005D19C2">
              <w:rPr>
                <w:lang w:val="en-US"/>
              </w:rPr>
              <w:t>cm</w:t>
            </w:r>
            <w:r w:rsidRPr="005D19C2">
              <w:t xml:space="preserve"> σε σημείο που θα υποδειχθεί «ΔΗΜΟΣ ΚΕΝΤΡΙΚΗΣ ΚΕΡΚΥΡΑΣ ΚΑΙ ΔΙΑΠΟΝΤΙΩΝ ΝΗΣΩΝ 2020». 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</w:pPr>
            <w:r w:rsidRPr="005D19C2">
              <w:t>80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</w:pP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</w:pPr>
          </w:p>
        </w:tc>
      </w:tr>
      <w:tr w:rsidR="002C4152" w:rsidRPr="005D19C2" w:rsidTr="007E78AC">
        <w:trPr>
          <w:tblCellSpacing w:w="0" w:type="dxa"/>
        </w:trPr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 xml:space="preserve">Σύνολο καθαρής αξίας  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rPr>
                <w:b/>
              </w:rPr>
            </w:pPr>
          </w:p>
        </w:tc>
      </w:tr>
      <w:tr w:rsidR="002C4152" w:rsidRPr="005D19C2" w:rsidTr="007E78AC">
        <w:trPr>
          <w:tblCellSpacing w:w="0" w:type="dxa"/>
        </w:trPr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>ΦΠΑ 24%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2C4152" w:rsidRPr="005D19C2" w:rsidTr="007E78AC">
        <w:trPr>
          <w:tblCellSpacing w:w="0" w:type="dxa"/>
        </w:trPr>
        <w:tc>
          <w:tcPr>
            <w:tcW w:w="24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  <w:r w:rsidRPr="005D19C2">
              <w:rPr>
                <w:b/>
              </w:rPr>
              <w:t xml:space="preserve">Γενικό σύνολο δαπάνης 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152" w:rsidRPr="005D19C2" w:rsidRDefault="002C4152" w:rsidP="007E78AC">
            <w:pPr>
              <w:spacing w:before="100" w:beforeAutospacing="1"/>
              <w:rPr>
                <w:b/>
              </w:rPr>
            </w:pPr>
            <w:r w:rsidRPr="005D19C2">
              <w:rPr>
                <w:b/>
              </w:rPr>
              <w:t xml:space="preserve">    </w:t>
            </w:r>
            <w:r w:rsidRPr="005D19C2">
              <w:rPr>
                <w:b/>
                <w:lang w:val="en-US"/>
              </w:rPr>
              <w:t xml:space="preserve"> </w:t>
            </w:r>
            <w:r w:rsidRPr="005D19C2">
              <w:rPr>
                <w:b/>
              </w:rPr>
              <w:t xml:space="preserve"> </w:t>
            </w:r>
          </w:p>
        </w:tc>
      </w:tr>
    </w:tbl>
    <w:p w:rsidR="002C4152" w:rsidRPr="005D19C2" w:rsidRDefault="002C4152" w:rsidP="002C4152">
      <w:pPr>
        <w:jc w:val="both"/>
        <w:rPr>
          <w:b/>
        </w:rPr>
      </w:pPr>
      <w:r w:rsidRPr="005D19C2">
        <w:rPr>
          <w:b/>
        </w:rPr>
        <w:t xml:space="preserve">                                                                                 ΣΥΝΟΛΟ ΟΜΑΔΑΣ Α΄ ΚΑΙ Β΄:     </w:t>
      </w:r>
    </w:p>
    <w:p w:rsidR="002C4152" w:rsidRPr="005D19C2" w:rsidRDefault="002C4152" w:rsidP="002C4152">
      <w:pPr>
        <w:jc w:val="both"/>
        <w:rPr>
          <w:b/>
        </w:rPr>
      </w:pPr>
    </w:p>
    <w:p w:rsidR="006A7D3D" w:rsidRPr="002C4152" w:rsidRDefault="002C4152" w:rsidP="002C4152">
      <w:pPr>
        <w:jc w:val="both"/>
        <w:rPr>
          <w:lang w:val="en-US"/>
        </w:rPr>
      </w:pPr>
      <w:r w:rsidRPr="005D19C2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</w:t>
      </w:r>
      <w:r w:rsidRPr="005D19C2">
        <w:rPr>
          <w:b/>
        </w:rPr>
        <w:t xml:space="preserve">       Ο  ΠΡΟΣΦΕΡΩΝ</w:t>
      </w:r>
    </w:p>
    <w:sectPr w:rsidR="006A7D3D" w:rsidRPr="002C4152" w:rsidSect="006A7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C4152"/>
    <w:rsid w:val="002C4152"/>
    <w:rsid w:val="006A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2C4152"/>
    <w:pPr>
      <w:jc w:val="both"/>
    </w:pPr>
  </w:style>
  <w:style w:type="character" w:customStyle="1" w:styleId="Char">
    <w:name w:val="Σώμα κειμένου Char"/>
    <w:basedOn w:val="a0"/>
    <w:link w:val="a3"/>
    <w:semiHidden/>
    <w:rsid w:val="002C415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2C41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2021-04-29T06:56:00Z</dcterms:created>
  <dcterms:modified xsi:type="dcterms:W3CDTF">2021-04-29T06:57:00Z</dcterms:modified>
</cp:coreProperties>
</file>