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3" w:type="dxa"/>
        <w:tblLook w:val="0000"/>
      </w:tblPr>
      <w:tblGrid>
        <w:gridCol w:w="3603"/>
        <w:gridCol w:w="135"/>
        <w:gridCol w:w="2406"/>
        <w:gridCol w:w="4177"/>
        <w:gridCol w:w="222"/>
      </w:tblGrid>
      <w:tr w:rsidR="00F534E8" w:rsidTr="00932CED">
        <w:tc>
          <w:tcPr>
            <w:tcW w:w="3790" w:type="dxa"/>
            <w:gridSpan w:val="2"/>
          </w:tcPr>
          <w:p w:rsidR="00F534E8" w:rsidRDefault="00F534E8" w:rsidP="00932CE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47675" cy="438150"/>
                  <wp:effectExtent l="0" t="0" r="0" b="0"/>
                  <wp:docPr id="10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4E8" w:rsidRDefault="00F534E8" w:rsidP="00932CE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ΔΗΜΟΣ ΚΕΝΤΡΙΚΗΣ ΚΕΡΚΥΡΑΣ</w:t>
            </w:r>
          </w:p>
          <w:p w:rsidR="00F534E8" w:rsidRDefault="00F534E8" w:rsidP="00932CE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&amp; ΔΙΑΠΟΝΤΙΩΝ ΝΗΣΩΝ</w:t>
            </w:r>
          </w:p>
          <w:p w:rsidR="00F534E8" w:rsidRDefault="00F534E8" w:rsidP="00932CE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ΔΙΕΥΘΥΝΣΗ ΕΠΙΧΕΙΡΗΣΙΑΚΟΥ ΕΡΓΟΥ</w:t>
            </w:r>
          </w:p>
          <w:p w:rsidR="00F534E8" w:rsidRDefault="00F534E8" w:rsidP="00932CE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ΤΜΗΜΑ ΚΑΘΗΜΕΡΙΝΟΤΗΤΑΣ</w:t>
            </w:r>
          </w:p>
        </w:tc>
        <w:tc>
          <w:tcPr>
            <w:tcW w:w="2417" w:type="dxa"/>
          </w:tcPr>
          <w:p w:rsidR="00F534E8" w:rsidRDefault="00F534E8" w:rsidP="00932CED">
            <w:pPr>
              <w:pStyle w:val="Heading1"/>
              <w:snapToGrid w:val="0"/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ΠΡΟΜΗΘΕΙΑ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:</w:t>
            </w:r>
          </w:p>
          <w:p w:rsidR="00F534E8" w:rsidRDefault="00F534E8" w:rsidP="00932CED">
            <w:pPr>
              <w:pStyle w:val="Heading1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34E8" w:rsidRDefault="00F534E8" w:rsidP="00932CED">
            <w:pPr>
              <w:pStyle w:val="Heading1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ΦΟΡΕΑΣ:</w:t>
            </w:r>
          </w:p>
          <w:p w:rsidR="00F534E8" w:rsidRDefault="00F534E8" w:rsidP="00932CED">
            <w:pPr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F534E8" w:rsidRDefault="00F534E8" w:rsidP="00932CED">
            <w:pPr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ΠΡΟΫΠΟΛΟΓΙΣΜΟΣ:</w:t>
            </w:r>
          </w:p>
          <w:p w:rsidR="00F534E8" w:rsidRDefault="00F534E8" w:rsidP="00932CED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ΧΡΗΣΗ:</w:t>
            </w:r>
          </w:p>
        </w:tc>
        <w:tc>
          <w:tcPr>
            <w:tcW w:w="4250" w:type="dxa"/>
          </w:tcPr>
          <w:p w:rsidR="00F534E8" w:rsidRDefault="00F534E8" w:rsidP="00932CE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ΠΡΟΜΗΘΕΙΑ ΛΑΜΠΤΗΡΩΝ ΚΑΙ ΗΛΕΚΤΡΟΛΟΓΙΚΟΥ ΥΛΙΚΟΥ ΔΕ ΚΕΡΚΥΡΑΙΩΝ</w:t>
            </w:r>
          </w:p>
          <w:p w:rsidR="00F534E8" w:rsidRDefault="00F534E8" w:rsidP="00932CE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ΔΗΜΟΣ ΚΕΝΤΡΙΚΗΣ ΚΕΡΚΥΡΑΣ &amp; ΔΙΑΠΟΝΤΙΩΝ ΝΗΣΩΝ</w:t>
            </w:r>
          </w:p>
          <w:p w:rsidR="00F534E8" w:rsidRDefault="00F534E8" w:rsidP="00932CE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>37.064,84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€ (με 24% ΦΠΑ)</w:t>
            </w:r>
          </w:p>
          <w:p w:rsidR="00F534E8" w:rsidRDefault="00F534E8" w:rsidP="00932CE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" w:type="dxa"/>
          </w:tcPr>
          <w:p w:rsidR="00F534E8" w:rsidRDefault="00F534E8" w:rsidP="00932CE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F534E8" w:rsidRDefault="00F534E8" w:rsidP="00932CE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F534E8" w:rsidTr="00932CED">
        <w:tc>
          <w:tcPr>
            <w:tcW w:w="3652" w:type="dxa"/>
            <w:shd w:val="clear" w:color="auto" w:fill="auto"/>
          </w:tcPr>
          <w:p w:rsidR="00F534E8" w:rsidRDefault="00F534E8" w:rsidP="00932C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F534E8" w:rsidRDefault="00F534E8" w:rsidP="00932C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F534E8" w:rsidRDefault="00F534E8" w:rsidP="00932C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F534E8" w:rsidRDefault="00F534E8" w:rsidP="00F534E8">
      <w:pPr>
        <w:pStyle w:val="Heading2"/>
        <w:pBdr>
          <w:top w:val="nil"/>
          <w:left w:val="nil"/>
          <w:bottom w:val="nil"/>
          <w:right w:val="nil"/>
        </w:pBdr>
        <w:rPr>
          <w:rFonts w:ascii="Calibri" w:hAnsi="Calibri"/>
          <w:sz w:val="28"/>
          <w:szCs w:val="28"/>
        </w:rPr>
      </w:pPr>
    </w:p>
    <w:p w:rsidR="00F534E8" w:rsidRDefault="00F534E8" w:rsidP="00F534E8">
      <w:pPr>
        <w:pStyle w:val="Heading2"/>
        <w:pBdr>
          <w:top w:val="nil"/>
          <w:left w:val="nil"/>
          <w:bottom w:val="nil"/>
          <w:right w:val="nil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ΠΡΟΫΠΟΛΟΓΙΣΜΟΣ ΠΡΟΣΦΟΡΑΣ</w:t>
      </w:r>
    </w:p>
    <w:tbl>
      <w:tblPr>
        <w:tblStyle w:val="a4"/>
        <w:tblW w:w="10314" w:type="dxa"/>
        <w:tblInd w:w="-510" w:type="dxa"/>
        <w:tblLook w:val="04A0"/>
      </w:tblPr>
      <w:tblGrid>
        <w:gridCol w:w="549"/>
        <w:gridCol w:w="3246"/>
        <w:gridCol w:w="1277"/>
        <w:gridCol w:w="1416"/>
        <w:gridCol w:w="1277"/>
        <w:gridCol w:w="1277"/>
        <w:gridCol w:w="1272"/>
      </w:tblGrid>
      <w:tr w:rsidR="00F534E8" w:rsidTr="001C11FB">
        <w:tc>
          <w:tcPr>
            <w:tcW w:w="549" w:type="dxa"/>
          </w:tcPr>
          <w:p w:rsidR="00F534E8" w:rsidRDefault="00F534E8" w:rsidP="00932CE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Α/Α</w:t>
            </w:r>
          </w:p>
        </w:tc>
        <w:tc>
          <w:tcPr>
            <w:tcW w:w="3246" w:type="dxa"/>
          </w:tcPr>
          <w:p w:rsidR="00F534E8" w:rsidRDefault="00F534E8" w:rsidP="00932CE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ΠΕΡΙΓΡΑΦΗ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ΚΩΔΙΚΟΣ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CPV</w:t>
            </w:r>
          </w:p>
        </w:tc>
        <w:tc>
          <w:tcPr>
            <w:tcW w:w="1416" w:type="dxa"/>
          </w:tcPr>
          <w:p w:rsidR="00F534E8" w:rsidRDefault="00F534E8" w:rsidP="00932CE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ΜΟΝΑΔΑ ΜΕΤΡΗΣΗΣ 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ΠΟΣΟΤΗΤΑ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ΤΙΜΗ ΜΟΝΑΔΑΣ</w:t>
            </w:r>
          </w:p>
        </w:tc>
        <w:tc>
          <w:tcPr>
            <w:tcW w:w="1272" w:type="dxa"/>
          </w:tcPr>
          <w:p w:rsidR="00F534E8" w:rsidRDefault="00F534E8" w:rsidP="00932CE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ΣΥΝΟΛΙΚΗ ΤΙΜΗ</w:t>
            </w:r>
          </w:p>
        </w:tc>
      </w:tr>
      <w:tr w:rsidR="00F534E8" w:rsidTr="001C11FB">
        <w:tc>
          <w:tcPr>
            <w:tcW w:w="549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6" w:type="dxa"/>
            <w:vAlign w:val="bottom"/>
          </w:tcPr>
          <w:p w:rsidR="00F534E8" w:rsidRDefault="00F534E8" w:rsidP="00932CED">
            <w:pPr>
              <w:rPr>
                <w:sz w:val="20"/>
                <w:szCs w:val="20"/>
              </w:rPr>
            </w:pPr>
            <w:r>
              <w:rPr>
                <w:rFonts w:ascii="Calibri" w:hAnsi="Calibri" w:cs="Sylfaen"/>
                <w:color w:val="000000"/>
                <w:sz w:val="18"/>
                <w:szCs w:val="18"/>
              </w:rPr>
              <w:t xml:space="preserve">Φωτιστικό σώμα </w:t>
            </w:r>
            <w:proofErr w:type="spellStart"/>
            <w:r>
              <w:rPr>
                <w:rFonts w:ascii="Calibri" w:hAnsi="Calibri" w:cs="Sylfaen"/>
                <w:color w:val="000000"/>
                <w:sz w:val="18"/>
                <w:szCs w:val="18"/>
              </w:rPr>
              <w:t>βραχίονος</w:t>
            </w:r>
            <w:proofErr w:type="spellEnd"/>
            <w:r>
              <w:rPr>
                <w:rFonts w:ascii="Calibri" w:hAnsi="Calibri" w:cs="Sylfaen"/>
                <w:color w:val="000000"/>
                <w:sz w:val="18"/>
                <w:szCs w:val="18"/>
              </w:rPr>
              <w:t xml:space="preserve"> Φ60 τεχνολογίας LED 100W περίπου</w:t>
            </w:r>
            <w:r>
              <w:rPr>
                <w:rFonts w:ascii="Calibri" w:hAnsi="Calibri" w:cs="Tahoma"/>
                <w:sz w:val="18"/>
                <w:szCs w:val="18"/>
              </w:rPr>
              <w:t>, ως αναλυτικά περιγράφεται στις Τεχνικές Προδιαγραφές της μελέτης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34993000-4</w:t>
            </w:r>
          </w:p>
        </w:tc>
        <w:tc>
          <w:tcPr>
            <w:tcW w:w="1416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18"/>
                <w:szCs w:val="18"/>
              </w:rPr>
              <w:t>80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46" w:type="dxa"/>
            <w:vAlign w:val="bottom"/>
          </w:tcPr>
          <w:p w:rsidR="00F534E8" w:rsidRDefault="00F534E8" w:rsidP="00932CED">
            <w:pPr>
              <w:rPr>
                <w:sz w:val="20"/>
                <w:szCs w:val="20"/>
              </w:rPr>
            </w:pPr>
            <w:r>
              <w:rPr>
                <w:rFonts w:ascii="Calibri" w:hAnsi="Calibri" w:cs="Sylfaen"/>
                <w:color w:val="000000"/>
                <w:sz w:val="18"/>
                <w:szCs w:val="18"/>
              </w:rPr>
              <w:t xml:space="preserve">Φωτιστικό σώμα </w:t>
            </w:r>
            <w:proofErr w:type="spellStart"/>
            <w:r>
              <w:rPr>
                <w:rFonts w:ascii="Calibri" w:hAnsi="Calibri" w:cs="Sylfaen"/>
                <w:color w:val="000000"/>
                <w:sz w:val="18"/>
                <w:szCs w:val="18"/>
              </w:rPr>
              <w:t>βραχίονος</w:t>
            </w:r>
            <w:proofErr w:type="spellEnd"/>
            <w:r>
              <w:rPr>
                <w:rFonts w:ascii="Calibri" w:hAnsi="Calibri" w:cs="Sylfaen"/>
                <w:color w:val="000000"/>
                <w:sz w:val="18"/>
                <w:szCs w:val="18"/>
              </w:rPr>
              <w:t xml:space="preserve"> Φ60 τεχνολογίας LED 60W περίπου</w:t>
            </w:r>
            <w:r>
              <w:rPr>
                <w:rFonts w:ascii="Calibri" w:hAnsi="Calibri" w:cs="Tahoma"/>
                <w:sz w:val="18"/>
                <w:szCs w:val="18"/>
              </w:rPr>
              <w:t>, ως αναλυτικά περιγράφεται στις Τεχνικές Προδιαγραφές της μελέτης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34993000-4</w:t>
            </w:r>
          </w:p>
        </w:tc>
        <w:tc>
          <w:tcPr>
            <w:tcW w:w="1416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18"/>
                <w:szCs w:val="18"/>
              </w:rPr>
              <w:t>90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246" w:type="dxa"/>
            <w:tcBorders>
              <w:top w:val="nil"/>
            </w:tcBorders>
            <w:vAlign w:val="bottom"/>
          </w:tcPr>
          <w:p w:rsidR="00F534E8" w:rsidRDefault="00F534E8" w:rsidP="00932CED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Λαμπτήρας 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LED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ισχύος 18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W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περίπου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31531000-7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color w:val="000000"/>
                <w:sz w:val="20"/>
                <w:szCs w:val="20"/>
              </w:rPr>
            </w:pPr>
            <w:r>
              <w:rPr>
                <w:rFonts w:ascii="Calibri" w:hAnsi="Calibri" w:cs="Arial Greek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246" w:type="dxa"/>
            <w:tcBorders>
              <w:top w:val="nil"/>
            </w:tcBorders>
            <w:vAlign w:val="bottom"/>
          </w:tcPr>
          <w:p w:rsidR="00F534E8" w:rsidRDefault="00F534E8" w:rsidP="00932CED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Λαμπτήρας 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LED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ισχύος 60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W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περίπου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31531000-7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18"/>
                <w:szCs w:val="18"/>
              </w:rPr>
              <w:t>150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246" w:type="dxa"/>
            <w:tcBorders>
              <w:top w:val="nil"/>
            </w:tcBorders>
            <w:vAlign w:val="bottom"/>
          </w:tcPr>
          <w:p w:rsidR="00F534E8" w:rsidRDefault="00F534E8" w:rsidP="00932CED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Αυτόματη ασφάλεια ράγας 6 Α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31681410-0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Arial Greek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246" w:type="dxa"/>
            <w:tcBorders>
              <w:top w:val="nil"/>
            </w:tcBorders>
            <w:vAlign w:val="bottom"/>
          </w:tcPr>
          <w:p w:rsidR="00F534E8" w:rsidRDefault="00F534E8" w:rsidP="00932CED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Αυτόματη ασφάλεια ράγας 10 Α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31681410-0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Arial Greek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3246" w:type="dxa"/>
            <w:tcBorders>
              <w:top w:val="nil"/>
            </w:tcBorders>
          </w:tcPr>
          <w:p w:rsidR="00F534E8" w:rsidRDefault="00F534E8" w:rsidP="00932CED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Βραχίονας  φωτιστικού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σώματος,καμπύλος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:200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mm</w:t>
            </w:r>
            <w:r>
              <w:rPr>
                <w:rFonts w:ascii="Calibri" w:hAnsi="Calibri"/>
                <w:sz w:val="18"/>
                <w:szCs w:val="18"/>
              </w:rPr>
              <w:t xml:space="preserve"> 95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/>
                <w:sz w:val="18"/>
                <w:szCs w:val="18"/>
              </w:rPr>
              <w:t>)  Φ60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x</w:t>
            </w:r>
            <w:r>
              <w:rPr>
                <w:rFonts w:ascii="Calibri" w:hAnsi="Calibri"/>
                <w:sz w:val="18"/>
                <w:szCs w:val="18"/>
              </w:rPr>
              <w:t xml:space="preserve">1200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mm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31532800-2</w:t>
            </w:r>
          </w:p>
        </w:tc>
        <w:tc>
          <w:tcPr>
            <w:tcW w:w="1416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246" w:type="dxa"/>
            <w:tcBorders>
              <w:top w:val="nil"/>
            </w:tcBorders>
          </w:tcPr>
          <w:p w:rsidR="00F534E8" w:rsidRDefault="00F534E8" w:rsidP="00932CED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Ανταυγαστήρας δημοτικού φωτισμού 0,7Μ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31681410-0</w:t>
            </w:r>
          </w:p>
        </w:tc>
        <w:tc>
          <w:tcPr>
            <w:tcW w:w="1416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246" w:type="dxa"/>
            <w:tcBorders>
              <w:top w:val="nil"/>
            </w:tcBorders>
          </w:tcPr>
          <w:p w:rsidR="00F534E8" w:rsidRDefault="00F534E8" w:rsidP="00932CED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Βραχίονας δημοτικού φωτισμού 0,7 Μ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31532800-2</w:t>
            </w:r>
          </w:p>
        </w:tc>
        <w:tc>
          <w:tcPr>
            <w:tcW w:w="1416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246" w:type="dxa"/>
            <w:tcBorders>
              <w:top w:val="nil"/>
            </w:tcBorders>
          </w:tcPr>
          <w:p w:rsidR="00F534E8" w:rsidRDefault="00F534E8" w:rsidP="00932CED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Ταινία συσφίξεως 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INOX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 w:rsidRPr="00BD7016">
              <w:rPr>
                <w:bCs/>
                <w:sz w:val="18"/>
              </w:rPr>
              <w:t>44173000-3 </w:t>
            </w:r>
          </w:p>
        </w:tc>
        <w:tc>
          <w:tcPr>
            <w:tcW w:w="1416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κιλά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246" w:type="dxa"/>
          </w:tcPr>
          <w:p w:rsidR="00F534E8" w:rsidRDefault="00F534E8" w:rsidP="00932CED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Σφιγκτήρας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ανοιξείδωτης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ταινίας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44512210-7</w:t>
            </w:r>
          </w:p>
        </w:tc>
        <w:tc>
          <w:tcPr>
            <w:tcW w:w="1416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80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3246" w:type="dxa"/>
          </w:tcPr>
          <w:p w:rsidR="00F534E8" w:rsidRDefault="00F534E8" w:rsidP="00932CE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Λυχνιολαβή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πορσελάνης για λαμπτήρες 40-100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 xml:space="preserve"> κοχλιώσεως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31681410-0</w:t>
            </w:r>
          </w:p>
        </w:tc>
        <w:tc>
          <w:tcPr>
            <w:tcW w:w="1416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τεμάχιο 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246" w:type="dxa"/>
          </w:tcPr>
          <w:p w:rsidR="00F534E8" w:rsidRDefault="00F534E8" w:rsidP="00932CE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Στριφώνι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/Κοχλιοτομημένος ήλος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δι’εξελάσεως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44531520-2</w:t>
            </w:r>
          </w:p>
        </w:tc>
        <w:tc>
          <w:tcPr>
            <w:tcW w:w="1416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400</w:t>
            </w:r>
          </w:p>
        </w:tc>
        <w:tc>
          <w:tcPr>
            <w:tcW w:w="1277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3246" w:type="dxa"/>
            <w:vAlign w:val="bottom"/>
          </w:tcPr>
          <w:p w:rsidR="00F534E8" w:rsidRDefault="00F534E8" w:rsidP="00932CED">
            <w:pPr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Μικρολαμπτήρες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Sylfaen"/>
                <w:bCs/>
                <w:color w:val="000000"/>
                <w:sz w:val="18"/>
                <w:szCs w:val="18"/>
              </w:rPr>
              <w:t>LED 10m επεκτεινόμενοι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39298900-6</w:t>
            </w:r>
          </w:p>
        </w:tc>
        <w:tc>
          <w:tcPr>
            <w:tcW w:w="1416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Arial Greek"/>
                <w:sz w:val="18"/>
                <w:szCs w:val="18"/>
              </w:rPr>
              <w:t>300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246" w:type="dxa"/>
            <w:vAlign w:val="bottom"/>
          </w:tcPr>
          <w:p w:rsidR="00F534E8" w:rsidRDefault="00F534E8" w:rsidP="00932CED">
            <w:pPr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Φωτοσωλήνας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LED στρογγυλής διατομής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μονοκάναλος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θερμό φως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 36LED/m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39298900-6</w:t>
            </w:r>
          </w:p>
        </w:tc>
        <w:tc>
          <w:tcPr>
            <w:tcW w:w="1416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μέτρο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18"/>
                <w:szCs w:val="18"/>
              </w:rPr>
              <w:t>300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246" w:type="dxa"/>
            <w:vAlign w:val="bottom"/>
          </w:tcPr>
          <w:p w:rsidR="00F534E8" w:rsidRDefault="00F534E8" w:rsidP="00932CED">
            <w:pPr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Φωτοσωλήνας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LED στρογγυλής διατομής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μονοκάναλος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ψυχρό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φως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 36LED/m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39298900-6</w:t>
            </w:r>
          </w:p>
        </w:tc>
        <w:tc>
          <w:tcPr>
            <w:tcW w:w="1416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μέτρο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  <w:r>
              <w:rPr>
                <w:rFonts w:ascii="Calibri" w:hAnsi="Calibri" w:cs="Arial Greek"/>
                <w:sz w:val="18"/>
                <w:szCs w:val="18"/>
              </w:rPr>
              <w:t>300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</w:tr>
      <w:tr w:rsidR="00F534E8" w:rsidTr="001C11FB">
        <w:tc>
          <w:tcPr>
            <w:tcW w:w="549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3246" w:type="dxa"/>
            <w:vAlign w:val="bottom"/>
          </w:tcPr>
          <w:p w:rsidR="00F534E8" w:rsidRDefault="00F534E8" w:rsidP="00932CED">
            <w:pPr>
              <w:tabs>
                <w:tab w:val="left" w:pos="1440"/>
                <w:tab w:val="left" w:pos="4320"/>
                <w:tab w:val="right" w:pos="8280"/>
              </w:tabs>
              <w:rPr>
                <w:bCs/>
                <w:i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Καλώδιο τροφοδοσίας με φις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για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μονοκάναλο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φωτοσωλήνα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LED 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Φ13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mm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39298900-6</w:t>
            </w:r>
          </w:p>
        </w:tc>
        <w:tc>
          <w:tcPr>
            <w:tcW w:w="1416" w:type="dxa"/>
            <w:vAlign w:val="center"/>
          </w:tcPr>
          <w:p w:rsidR="00F534E8" w:rsidRDefault="00F534E8" w:rsidP="00932CED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color w:val="000000"/>
                <w:sz w:val="20"/>
                <w:szCs w:val="20"/>
              </w:rPr>
            </w:pPr>
            <w:r>
              <w:rPr>
                <w:rFonts w:ascii="Calibri" w:hAnsi="Calibri" w:cs="Arial Greek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7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534E8" w:rsidRDefault="00F534E8" w:rsidP="00932CED">
            <w:pPr>
              <w:jc w:val="center"/>
              <w:rPr>
                <w:rFonts w:cs="Arial Greek"/>
                <w:sz w:val="20"/>
                <w:szCs w:val="20"/>
              </w:rPr>
            </w:pPr>
          </w:p>
        </w:tc>
      </w:tr>
      <w:tr w:rsidR="00F534E8" w:rsidTr="001C11FB">
        <w:tc>
          <w:tcPr>
            <w:tcW w:w="9042" w:type="dxa"/>
            <w:gridSpan w:val="6"/>
          </w:tcPr>
          <w:p w:rsidR="00F534E8" w:rsidRDefault="00F534E8" w:rsidP="00932CE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ΣΥΝΟΛΟ</w:t>
            </w:r>
          </w:p>
        </w:tc>
        <w:tc>
          <w:tcPr>
            <w:tcW w:w="1272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</w:tr>
      <w:tr w:rsidR="00F534E8" w:rsidTr="001C11FB">
        <w:tc>
          <w:tcPr>
            <w:tcW w:w="9042" w:type="dxa"/>
            <w:gridSpan w:val="6"/>
          </w:tcPr>
          <w:p w:rsidR="00F534E8" w:rsidRDefault="00F534E8" w:rsidP="00932CE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ΦΠΑ (24%)</w:t>
            </w:r>
          </w:p>
        </w:tc>
        <w:tc>
          <w:tcPr>
            <w:tcW w:w="1272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</w:tr>
      <w:tr w:rsidR="00F534E8" w:rsidTr="001C11FB">
        <w:tc>
          <w:tcPr>
            <w:tcW w:w="9042" w:type="dxa"/>
            <w:gridSpan w:val="6"/>
          </w:tcPr>
          <w:p w:rsidR="00F534E8" w:rsidRDefault="00F534E8" w:rsidP="00932CE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ΓΕΝΙΚΟ ΣΥΝΟΛΟ</w:t>
            </w:r>
          </w:p>
        </w:tc>
        <w:tc>
          <w:tcPr>
            <w:tcW w:w="1272" w:type="dxa"/>
          </w:tcPr>
          <w:p w:rsidR="00F534E8" w:rsidRDefault="00F534E8" w:rsidP="00932C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34E8" w:rsidRDefault="00F534E8" w:rsidP="00F534E8">
      <w:pPr>
        <w:rPr>
          <w:rFonts w:ascii="Calibri" w:hAnsi="Calibri"/>
        </w:rPr>
      </w:pPr>
    </w:p>
    <w:p w:rsidR="00F534E8" w:rsidRDefault="00F534E8" w:rsidP="00F534E8">
      <w:pPr>
        <w:pStyle w:val="a3"/>
        <w:rPr>
          <w:rFonts w:ascii="Calibri" w:hAnsi="Calibri"/>
        </w:rPr>
      </w:pPr>
    </w:p>
    <w:p w:rsidR="00F534E8" w:rsidRDefault="00F534E8" w:rsidP="00F534E8">
      <w:pPr>
        <w:pStyle w:val="a3"/>
        <w:rPr>
          <w:rFonts w:ascii="Calibri" w:hAnsi="Calibri"/>
        </w:rPr>
      </w:pPr>
    </w:p>
    <w:p w:rsidR="00F534E8" w:rsidRDefault="00F534E8" w:rsidP="00F534E8">
      <w:pPr>
        <w:pStyle w:val="a3"/>
        <w:jc w:val="right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  <w:szCs w:val="16"/>
        </w:rPr>
        <w:t>Ο ΠΡΟΣΦΕΡΩΝ</w:t>
      </w:r>
    </w:p>
    <w:p w:rsidR="00F534E8" w:rsidRDefault="00F534E8" w:rsidP="00F534E8">
      <w:pPr>
        <w:pStyle w:val="Header"/>
        <w:tabs>
          <w:tab w:val="clear" w:pos="4153"/>
          <w:tab w:val="clear" w:pos="8306"/>
        </w:tabs>
        <w:jc w:val="right"/>
        <w:rPr>
          <w:rFonts w:ascii="Cambria" w:hAnsi="Cambria"/>
          <w:b/>
          <w:bCs/>
          <w:sz w:val="22"/>
        </w:rPr>
      </w:pPr>
    </w:p>
    <w:p w:rsidR="00F534E8" w:rsidRDefault="00F534E8" w:rsidP="00F534E8">
      <w:pPr>
        <w:pStyle w:val="Header"/>
        <w:tabs>
          <w:tab w:val="clear" w:pos="4153"/>
          <w:tab w:val="clear" w:pos="8306"/>
        </w:tabs>
        <w:jc w:val="right"/>
        <w:rPr>
          <w:rFonts w:ascii="Cambria" w:hAnsi="Cambria"/>
          <w:b/>
          <w:bCs/>
          <w:sz w:val="22"/>
        </w:rPr>
      </w:pPr>
    </w:p>
    <w:p w:rsidR="00F534E8" w:rsidRDefault="00F534E8" w:rsidP="00F534E8">
      <w:pPr>
        <w:pStyle w:val="a3"/>
        <w:jc w:val="right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Κέρκυρα ……………………..</w:t>
      </w:r>
    </w:p>
    <w:p w:rsidR="006C1CB8" w:rsidRDefault="006C1CB8"/>
    <w:sectPr w:rsidR="006C1CB8" w:rsidSect="006C1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Greek">
    <w:panose1 w:val="020B0604020202020204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34E8"/>
    <w:rsid w:val="001C11FB"/>
    <w:rsid w:val="006C1CB8"/>
    <w:rsid w:val="00F5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534E8"/>
    <w:pPr>
      <w:keepNext/>
      <w:outlineLvl w:val="0"/>
    </w:pPr>
    <w:rPr>
      <w:b/>
      <w:bCs/>
      <w:sz w:val="20"/>
    </w:rPr>
  </w:style>
  <w:style w:type="paragraph" w:customStyle="1" w:styleId="Heading2">
    <w:name w:val="Heading 2"/>
    <w:basedOn w:val="a"/>
    <w:next w:val="a"/>
    <w:qFormat/>
    <w:rsid w:val="00F534E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</w:rPr>
  </w:style>
  <w:style w:type="character" w:customStyle="1" w:styleId="Char">
    <w:name w:val="Σώμα κειμένου Char"/>
    <w:basedOn w:val="a0"/>
    <w:link w:val="a3"/>
    <w:uiPriority w:val="99"/>
    <w:qFormat/>
    <w:rsid w:val="00F534E8"/>
    <w:rPr>
      <w:sz w:val="24"/>
      <w:szCs w:val="24"/>
    </w:rPr>
  </w:style>
  <w:style w:type="character" w:customStyle="1" w:styleId="1Char">
    <w:name w:val="Επικεφαλίδα 1 Char"/>
    <w:link w:val="1"/>
    <w:qFormat/>
    <w:rsid w:val="00F534E8"/>
    <w:rPr>
      <w:b/>
      <w:bCs/>
      <w:szCs w:val="24"/>
    </w:rPr>
  </w:style>
  <w:style w:type="paragraph" w:styleId="a3">
    <w:name w:val="Body Text"/>
    <w:basedOn w:val="a"/>
    <w:link w:val="Char"/>
    <w:uiPriority w:val="99"/>
    <w:rsid w:val="00F534E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har1">
    <w:name w:val="Σώμα κειμένου Char1"/>
    <w:basedOn w:val="a0"/>
    <w:link w:val="a3"/>
    <w:uiPriority w:val="99"/>
    <w:semiHidden/>
    <w:rsid w:val="00F534E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eader">
    <w:name w:val="Header"/>
    <w:basedOn w:val="a"/>
    <w:rsid w:val="00F534E8"/>
    <w:pPr>
      <w:tabs>
        <w:tab w:val="center" w:pos="4153"/>
        <w:tab w:val="right" w:pos="8306"/>
      </w:tabs>
    </w:pPr>
  </w:style>
  <w:style w:type="paragraph" w:customStyle="1" w:styleId="1">
    <w:name w:val="Βασικό1"/>
    <w:link w:val="1Char"/>
    <w:qFormat/>
    <w:rsid w:val="00F534E8"/>
    <w:pPr>
      <w:suppressAutoHyphens/>
      <w:spacing w:after="0"/>
    </w:pPr>
    <w:rPr>
      <w:b/>
      <w:bCs/>
      <w:szCs w:val="24"/>
    </w:rPr>
  </w:style>
  <w:style w:type="table" w:styleId="a4">
    <w:name w:val="Table Grid"/>
    <w:basedOn w:val="a1"/>
    <w:uiPriority w:val="59"/>
    <w:rsid w:val="00F534E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F534E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34E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2021-09-24T09:26:00Z</dcterms:created>
  <dcterms:modified xsi:type="dcterms:W3CDTF">2021-09-24T09:29:00Z</dcterms:modified>
</cp:coreProperties>
</file>