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jc w:val="center"/>
        <w:tblInd w:w="-34" w:type="dxa"/>
        <w:tblLayout w:type="fixed"/>
        <w:tblLook w:val="0000"/>
      </w:tblPr>
      <w:tblGrid>
        <w:gridCol w:w="3898"/>
        <w:gridCol w:w="2400"/>
        <w:gridCol w:w="4345"/>
      </w:tblGrid>
      <w:tr w:rsidR="00955B53" w:rsidTr="00955B53">
        <w:trPr>
          <w:jc w:val="center"/>
        </w:trPr>
        <w:tc>
          <w:tcPr>
            <w:tcW w:w="3898" w:type="dxa"/>
            <w:shd w:val="clear" w:color="auto" w:fill="auto"/>
          </w:tcPr>
          <w:p w:rsidR="00955B53" w:rsidRPr="00D67632" w:rsidRDefault="00955B53" w:rsidP="00716D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106273474"/>
            <w:r w:rsidRPr="00D67632">
              <w:rPr>
                <w:rFonts w:ascii="Cambria" w:hAnsi="Cambria" w:cs="Cambria"/>
                <w:noProof/>
                <w:sz w:val="20"/>
                <w:szCs w:val="20"/>
              </w:rPr>
              <w:drawing>
                <wp:inline distT="0" distB="0" distL="0" distR="0">
                  <wp:extent cx="447675" cy="438150"/>
                  <wp:effectExtent l="19050" t="0" r="9525" b="0"/>
                  <wp:docPr id="1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B53" w:rsidRDefault="00955B53" w:rsidP="00716D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76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ΔΗΜΟΣ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ΚΕΝΤΡΙΚΗΣ </w:t>
            </w:r>
            <w:r w:rsidRPr="00D67632">
              <w:rPr>
                <w:rFonts w:ascii="Calibri" w:hAnsi="Calibri" w:cs="Calibri"/>
                <w:b/>
                <w:bCs/>
                <w:sz w:val="20"/>
                <w:szCs w:val="20"/>
              </w:rPr>
              <w:t>ΚΕΡΚΥΡΑΣ</w:t>
            </w:r>
          </w:p>
          <w:p w:rsidR="00955B53" w:rsidRPr="00D67632" w:rsidRDefault="00955B53" w:rsidP="00716D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ΚΑΙ ΔΙΑΠΟΝΤΙΩΝ ΝΗΣΩΝ</w:t>
            </w:r>
          </w:p>
          <w:p w:rsidR="00955B53" w:rsidRPr="00D67632" w:rsidRDefault="00955B53" w:rsidP="00716D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7632">
              <w:rPr>
                <w:rFonts w:ascii="Calibri" w:hAnsi="Calibri" w:cs="Calibri"/>
                <w:b/>
                <w:bCs/>
                <w:sz w:val="20"/>
                <w:szCs w:val="20"/>
              </w:rPr>
              <w:t>ΔΙΕΥΘΥΝΣΗ ΤΕΧΝΙΚΩΝ ΥΠΗΡΕΣΙΩΝ</w:t>
            </w:r>
          </w:p>
          <w:p w:rsidR="00955B53" w:rsidRPr="00D67632" w:rsidRDefault="00955B53" w:rsidP="00716DFF">
            <w:pPr>
              <w:pStyle w:val="4"/>
              <w:numPr>
                <w:ilvl w:val="0"/>
                <w:numId w:val="0"/>
              </w:numPr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D67632">
              <w:rPr>
                <w:rFonts w:ascii="Calibri" w:hAnsi="Calibri" w:cs="Times New Roman"/>
                <w:sz w:val="20"/>
                <w:szCs w:val="20"/>
              </w:rPr>
              <w:t>ΤΜΗΜΑ ΜΕΛΕΤΩΝ ΚΑΙ ΕΠΙΒΛΕΨΕΩΝ ΕΡΓΩΝ</w:t>
            </w:r>
          </w:p>
          <w:p w:rsidR="00955B53" w:rsidRPr="00D67632" w:rsidRDefault="00955B53" w:rsidP="00716DF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955B53" w:rsidRPr="00D67632" w:rsidRDefault="00955B53" w:rsidP="00716DFF">
            <w:pPr>
              <w:pStyle w:val="1"/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  <w:p w:rsidR="00955B53" w:rsidRPr="00D67632" w:rsidRDefault="00955B53" w:rsidP="00716DFF">
            <w:pPr>
              <w:pStyle w:val="1"/>
              <w:jc w:val="center"/>
              <w:rPr>
                <w:rFonts w:ascii="Calibri" w:hAnsi="Calibri" w:cs="Calibri"/>
                <w:szCs w:val="20"/>
              </w:rPr>
            </w:pPr>
          </w:p>
          <w:p w:rsidR="00955B53" w:rsidRPr="00D67632" w:rsidRDefault="00955B53" w:rsidP="00716DFF">
            <w:pPr>
              <w:pStyle w:val="1"/>
              <w:rPr>
                <w:rFonts w:ascii="Calibri" w:hAnsi="Calibri" w:cs="Calibri"/>
                <w:szCs w:val="20"/>
              </w:rPr>
            </w:pPr>
          </w:p>
          <w:p w:rsidR="00955B53" w:rsidRPr="00D67632" w:rsidRDefault="00955B53" w:rsidP="00716DFF">
            <w:pPr>
              <w:pStyle w:val="1"/>
              <w:jc w:val="right"/>
              <w:rPr>
                <w:rFonts w:ascii="Calibri" w:hAnsi="Calibri" w:cs="Calibri"/>
                <w:szCs w:val="20"/>
              </w:rPr>
            </w:pPr>
          </w:p>
          <w:p w:rsidR="00955B53" w:rsidRPr="00D67632" w:rsidRDefault="00955B53" w:rsidP="00716DFF">
            <w:pPr>
              <w:pStyle w:val="1"/>
              <w:jc w:val="right"/>
              <w:rPr>
                <w:rFonts w:ascii="Calibri" w:hAnsi="Calibri" w:cs="Calibri"/>
                <w:szCs w:val="20"/>
              </w:rPr>
            </w:pPr>
            <w:r w:rsidRPr="00D67632">
              <w:rPr>
                <w:rFonts w:ascii="Calibri" w:hAnsi="Calibri" w:cs="Calibri"/>
                <w:szCs w:val="20"/>
              </w:rPr>
              <w:t>ΦΟΡΕΑΣ:</w:t>
            </w:r>
          </w:p>
          <w:p w:rsidR="00955B53" w:rsidRPr="00D67632" w:rsidRDefault="00955B53" w:rsidP="00716DF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55B53" w:rsidRPr="00D67632" w:rsidRDefault="00955B53" w:rsidP="00716DF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7632">
              <w:rPr>
                <w:rFonts w:ascii="Calibri" w:hAnsi="Calibri" w:cs="Calibri"/>
                <w:b/>
                <w:bCs/>
                <w:sz w:val="20"/>
                <w:szCs w:val="20"/>
              </w:rPr>
              <w:t>ΠΡΟΫΠΟΛΟΓΙΣΜΟΣ:</w:t>
            </w:r>
          </w:p>
          <w:p w:rsidR="00955B53" w:rsidRPr="00D67632" w:rsidRDefault="00955B53" w:rsidP="00716DF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7632">
              <w:rPr>
                <w:rFonts w:ascii="Calibri" w:hAnsi="Calibri" w:cs="Calibri"/>
                <w:b/>
                <w:bCs/>
                <w:sz w:val="20"/>
                <w:szCs w:val="20"/>
              </w:rPr>
              <w:t>ΧΡΗΣΗ:</w:t>
            </w:r>
          </w:p>
        </w:tc>
        <w:tc>
          <w:tcPr>
            <w:tcW w:w="4345" w:type="dxa"/>
            <w:shd w:val="clear" w:color="auto" w:fill="auto"/>
          </w:tcPr>
          <w:p w:rsidR="00955B53" w:rsidRPr="00916638" w:rsidRDefault="00955B53" w:rsidP="00716DFF">
            <w:pPr>
              <w:pStyle w:val="1"/>
              <w:ind w:left="27" w:firstLine="7"/>
              <w:rPr>
                <w:szCs w:val="20"/>
              </w:rPr>
            </w:pPr>
            <w:r w:rsidRPr="00916638">
              <w:rPr>
                <w:rFonts w:ascii="Calibri" w:hAnsi="Calibri" w:cs="Calibri"/>
                <w:szCs w:val="20"/>
              </w:rPr>
              <w:t xml:space="preserve">« </w:t>
            </w:r>
            <w:r>
              <w:rPr>
                <w:rFonts w:ascii="Calibri" w:hAnsi="Calibri" w:cs="Calibri"/>
                <w:szCs w:val="20"/>
                <w:lang w:val="en-US"/>
              </w:rPr>
              <w:t>E</w:t>
            </w:r>
            <w:r>
              <w:rPr>
                <w:rFonts w:ascii="Calibri" w:hAnsi="Calibri" w:cs="Calibri"/>
                <w:szCs w:val="20"/>
              </w:rPr>
              <w:t>ΓΚΑΤΑΣΤΑΣΗ ΚΑΙ ΑΠΕΓΚΑΤΑΣΤΑΣΗ ΕΞΟΠΛΙΣΜΟΥ ΠΡΟΣΒΑΣΗΣ ΑΤΟΜΩΝ ΜΕ ΚΙΝΗΤΙΚΑ ΠΡΟΒΛΗΜΑΤΑ ΣΤΗΝ ΘΑΛΑΣΣΑ</w:t>
            </w:r>
            <w:r w:rsidRPr="00916638">
              <w:rPr>
                <w:rFonts w:ascii="Calibri" w:hAnsi="Calibri" w:cs="Calibri"/>
                <w:szCs w:val="20"/>
              </w:rPr>
              <w:t xml:space="preserve"> »</w:t>
            </w:r>
          </w:p>
          <w:p w:rsidR="00955B53" w:rsidRDefault="00955B53" w:rsidP="00716DF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55B53" w:rsidRPr="00D67632" w:rsidRDefault="00955B53" w:rsidP="00716DF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7632">
              <w:rPr>
                <w:rFonts w:ascii="Calibri" w:hAnsi="Calibri" w:cs="Calibri"/>
                <w:b/>
                <w:bCs/>
                <w:sz w:val="20"/>
                <w:szCs w:val="20"/>
              </w:rPr>
              <w:t>ΔΗΜΟΣ ΚΕΝΤΡΙΚΗΣ ΚΕΡΚΥΡΑΣ</w:t>
            </w:r>
          </w:p>
          <w:p w:rsidR="00955B53" w:rsidRPr="00D67632" w:rsidRDefault="00955B53" w:rsidP="00716DF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76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ΚΑΙ ΔΙΑΠΟΝΤΙΩΝ ΝΗΣΩΝ </w:t>
            </w:r>
          </w:p>
          <w:p w:rsidR="00955B53" w:rsidRPr="00D67632" w:rsidRDefault="00955B53" w:rsidP="00716DF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816C3C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472</w:t>
            </w:r>
            <w:r w:rsidRPr="00816C3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,00 </w:t>
            </w:r>
            <w:r w:rsidRPr="00816C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  <w:r w:rsidRPr="00D676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(με ΦΠΑ 24%)</w:t>
            </w:r>
          </w:p>
          <w:p w:rsidR="00955B53" w:rsidRPr="00CB296A" w:rsidRDefault="00955B53" w:rsidP="00716DFF">
            <w:pPr>
              <w:rPr>
                <w:sz w:val="20"/>
                <w:szCs w:val="20"/>
              </w:rPr>
            </w:pPr>
            <w:r w:rsidRPr="00D67632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Pr="00D6763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spellEnd"/>
          </w:p>
        </w:tc>
      </w:tr>
    </w:tbl>
    <w:p w:rsidR="00955B53" w:rsidRDefault="00955B53" w:rsidP="00955B5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  <w:u w:val="single"/>
        </w:rPr>
      </w:pPr>
    </w:p>
    <w:p w:rsidR="00955B53" w:rsidRPr="00A87C1F" w:rsidRDefault="00955B53" w:rsidP="00955B53"/>
    <w:p w:rsidR="00955B53" w:rsidRPr="00B84DC1" w:rsidRDefault="00955B53" w:rsidP="00955B5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  <w:u w:val="single"/>
        </w:rPr>
      </w:pPr>
      <w:r w:rsidRPr="00B84DC1">
        <w:rPr>
          <w:rFonts w:ascii="Calibri" w:hAnsi="Calibri" w:cs="Calibri"/>
          <w:color w:val="808080"/>
          <w:sz w:val="32"/>
          <w:szCs w:val="32"/>
          <w:u w:val="single"/>
        </w:rPr>
        <w:t>ΣΧΕΔΙΟ ΠΡΟΫΠΟΛΟΓΙΣΜΟΥ ΠΡΟΣΦΟΡΑΣ</w:t>
      </w:r>
    </w:p>
    <w:p w:rsidR="00955B53" w:rsidRDefault="00955B53" w:rsidP="00955B53">
      <w:pPr>
        <w:rPr>
          <w:rFonts w:ascii="Calibri" w:hAnsi="Calibri" w:cs="Calibri"/>
        </w:rPr>
      </w:pPr>
    </w:p>
    <w:p w:rsidR="00955B53" w:rsidRDefault="00955B53" w:rsidP="00955B53">
      <w:pPr>
        <w:pStyle w:val="a4"/>
        <w:tabs>
          <w:tab w:val="clear" w:pos="4153"/>
          <w:tab w:val="clear" w:pos="8306"/>
        </w:tabs>
        <w:rPr>
          <w:rFonts w:ascii="Calibri" w:hAnsi="Calibri" w:cs="Calibri"/>
        </w:rPr>
      </w:pPr>
      <w:bookmarkStart w:id="1" w:name="_Hlk74907047"/>
    </w:p>
    <w:tbl>
      <w:tblPr>
        <w:tblW w:w="10145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595"/>
        <w:gridCol w:w="1374"/>
        <w:gridCol w:w="1293"/>
        <w:gridCol w:w="1494"/>
        <w:gridCol w:w="1596"/>
      </w:tblGrid>
      <w:tr w:rsidR="00955B53" w:rsidTr="00955B53">
        <w:trPr>
          <w:trHeight w:val="387"/>
          <w:jc w:val="center"/>
        </w:trPr>
        <w:tc>
          <w:tcPr>
            <w:tcW w:w="793" w:type="dxa"/>
          </w:tcPr>
          <w:p w:rsidR="00955B53" w:rsidRPr="00B84DC1" w:rsidRDefault="00955B53" w:rsidP="00716DFF">
            <w:pPr>
              <w:pStyle w:val="a5"/>
              <w:ind w:left="11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84DC1">
              <w:rPr>
                <w:rFonts w:ascii="Calibri" w:hAnsi="Calibri" w:cs="Calibri"/>
                <w:sz w:val="18"/>
                <w:szCs w:val="18"/>
                <w:lang w:val="el-GR"/>
              </w:rPr>
              <w:t>Α/Α</w:t>
            </w:r>
          </w:p>
          <w:p w:rsidR="00955B53" w:rsidRPr="00B84DC1" w:rsidRDefault="00955B53" w:rsidP="00716DFF">
            <w:pPr>
              <w:pStyle w:val="a3"/>
              <w:ind w:left="1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5" w:type="dxa"/>
          </w:tcPr>
          <w:p w:rsidR="00955B53" w:rsidRPr="00B84DC1" w:rsidRDefault="00955B53" w:rsidP="00716DFF">
            <w:pPr>
              <w:rPr>
                <w:rFonts w:ascii="Calibri" w:hAnsi="Calibri" w:cs="Calibri"/>
                <w:sz w:val="18"/>
                <w:szCs w:val="18"/>
              </w:rPr>
            </w:pPr>
            <w:r w:rsidRPr="00B84DC1">
              <w:rPr>
                <w:rFonts w:ascii="Calibri" w:hAnsi="Calibri" w:cs="Calibri"/>
                <w:sz w:val="18"/>
                <w:szCs w:val="18"/>
              </w:rPr>
              <w:t>ΠΕΡΙΓΡΑΦΗ</w:t>
            </w:r>
          </w:p>
          <w:p w:rsidR="00955B53" w:rsidRPr="00B84DC1" w:rsidRDefault="00955B53" w:rsidP="00716DFF">
            <w:pPr>
              <w:pStyle w:val="a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</w:tcPr>
          <w:p w:rsidR="00955B53" w:rsidRPr="00EB25B6" w:rsidRDefault="00955B53" w:rsidP="00716D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ΜΟΝΑΔΕΣ ΜΕΤΡΗΣΗΣ</w:t>
            </w:r>
          </w:p>
          <w:p w:rsidR="00955B53" w:rsidRPr="00B84DC1" w:rsidRDefault="00955B53" w:rsidP="00716DFF">
            <w:pPr>
              <w:pStyle w:val="a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3" w:type="dxa"/>
          </w:tcPr>
          <w:p w:rsidR="00955B53" w:rsidRPr="00B84DC1" w:rsidRDefault="00955B53" w:rsidP="00716DF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ΠΟΣΟΤΗΤΑ</w:t>
            </w:r>
          </w:p>
        </w:tc>
        <w:tc>
          <w:tcPr>
            <w:tcW w:w="1494" w:type="dxa"/>
          </w:tcPr>
          <w:p w:rsidR="00955B53" w:rsidRPr="00B84DC1" w:rsidRDefault="00955B53" w:rsidP="00716DFF">
            <w:pPr>
              <w:rPr>
                <w:rFonts w:ascii="Calibri" w:hAnsi="Calibri" w:cs="Calibri"/>
                <w:sz w:val="18"/>
                <w:szCs w:val="18"/>
              </w:rPr>
            </w:pPr>
            <w:r w:rsidRPr="00B84DC1">
              <w:rPr>
                <w:rFonts w:ascii="Calibri" w:hAnsi="Calibri" w:cs="Calibri"/>
                <w:sz w:val="18"/>
                <w:szCs w:val="18"/>
              </w:rPr>
              <w:t xml:space="preserve">ΤΙΜΗ ΜΟΝΑΔΑΣ </w:t>
            </w:r>
          </w:p>
          <w:p w:rsidR="00955B53" w:rsidRPr="00B84DC1" w:rsidRDefault="00955B53" w:rsidP="00716D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6" w:type="dxa"/>
          </w:tcPr>
          <w:p w:rsidR="00955B53" w:rsidRPr="00B84DC1" w:rsidRDefault="00955B53" w:rsidP="00716DF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ΜΕΡΙΚΟ </w:t>
            </w:r>
            <w:r w:rsidRPr="00B84DC1">
              <w:rPr>
                <w:rFonts w:ascii="Calibri" w:hAnsi="Calibri" w:cs="Calibri"/>
                <w:sz w:val="18"/>
                <w:szCs w:val="18"/>
              </w:rPr>
              <w:t>ΣΥΝΟΛΟ</w:t>
            </w:r>
          </w:p>
          <w:p w:rsidR="00955B53" w:rsidRPr="00B84DC1" w:rsidRDefault="00955B53" w:rsidP="00716D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5B53" w:rsidTr="00955B53">
        <w:trPr>
          <w:trHeight w:val="660"/>
          <w:jc w:val="center"/>
        </w:trPr>
        <w:tc>
          <w:tcPr>
            <w:tcW w:w="793" w:type="dxa"/>
          </w:tcPr>
          <w:p w:rsidR="00955B53" w:rsidRPr="00A87C1F" w:rsidRDefault="00955B53" w:rsidP="00716DFF">
            <w:pPr>
              <w:pStyle w:val="a3"/>
              <w:ind w:left="11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3595" w:type="dxa"/>
          </w:tcPr>
          <w:p w:rsidR="00955B53" w:rsidRPr="006350ED" w:rsidRDefault="00955B53" w:rsidP="00716DFF">
            <w:pPr>
              <w:pStyle w:val="a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Εγκατάσταση &amp;απεγκατάσταση</w:t>
            </w:r>
            <w:r w:rsidRPr="00BB39A2">
              <w:rPr>
                <w:rFonts w:ascii="Calibri" w:hAnsi="Calibri"/>
                <w:sz w:val="22"/>
                <w:szCs w:val="22"/>
              </w:rPr>
              <w:t xml:space="preserve"> τεχνολογικού εξοπλισμού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seatrack</w:t>
            </w:r>
            <w:proofErr w:type="spellEnd"/>
            <w:r w:rsidRPr="00EA43A1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792587">
              <w:rPr>
                <w:rFonts w:ascii="Calibri" w:hAnsi="Calibri"/>
                <w:sz w:val="22"/>
                <w:szCs w:val="22"/>
              </w:rPr>
              <w:t xml:space="preserve"> για την αυτόνομη πρόσβαση Α</w:t>
            </w:r>
            <w:r>
              <w:rPr>
                <w:rFonts w:ascii="Calibri" w:hAnsi="Calibri"/>
                <w:sz w:val="22"/>
                <w:szCs w:val="22"/>
              </w:rPr>
              <w:t>ΜΕ</w:t>
            </w:r>
            <w:r w:rsidRPr="00792587">
              <w:rPr>
                <w:rFonts w:ascii="Calibri" w:hAnsi="Calibri"/>
                <w:sz w:val="22"/>
                <w:szCs w:val="22"/>
              </w:rPr>
              <w:t>Α</w:t>
            </w:r>
            <w:r>
              <w:rPr>
                <w:rFonts w:ascii="Calibri" w:hAnsi="Calibri"/>
                <w:sz w:val="22"/>
                <w:szCs w:val="22"/>
              </w:rPr>
              <w:t xml:space="preserve"> με κινητικά προβλήματα  </w:t>
            </w:r>
            <w:r w:rsidRPr="00792587">
              <w:rPr>
                <w:rFonts w:ascii="Calibri" w:hAnsi="Calibri"/>
                <w:sz w:val="22"/>
                <w:szCs w:val="22"/>
              </w:rPr>
              <w:t xml:space="preserve"> στη θάλασσα</w:t>
            </w:r>
            <w:r w:rsidRPr="00BB39A2">
              <w:rPr>
                <w:rFonts w:ascii="Calibri" w:hAnsi="Calibri"/>
                <w:sz w:val="22"/>
                <w:szCs w:val="22"/>
              </w:rPr>
              <w:t>, ιδιοκτησίας του Δήμου Κεντρικής Κέρκυρας &amp; Δ.Ν. , στην θέση Ν.Α.Ο.Κ.</w:t>
            </w:r>
          </w:p>
        </w:tc>
        <w:tc>
          <w:tcPr>
            <w:tcW w:w="1374" w:type="dxa"/>
          </w:tcPr>
          <w:p w:rsidR="00955B53" w:rsidRPr="0072392C" w:rsidRDefault="00955B53" w:rsidP="00716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ΥΠΗΡΕΣΙΑ</w:t>
            </w:r>
          </w:p>
          <w:p w:rsidR="00955B53" w:rsidRPr="0072392C" w:rsidRDefault="00955B53" w:rsidP="00716DF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3" w:type="dxa"/>
          </w:tcPr>
          <w:p w:rsidR="00955B53" w:rsidRPr="0072392C" w:rsidRDefault="00955B53" w:rsidP="00716D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955B53" w:rsidRPr="0072392C" w:rsidRDefault="00955B53" w:rsidP="00716D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955B53" w:rsidRPr="0072392C" w:rsidRDefault="00955B53" w:rsidP="00716DFF">
            <w:pPr>
              <w:pStyle w:val="a3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55B53" w:rsidRDefault="00955B53" w:rsidP="00955B53">
      <w:pPr>
        <w:pStyle w:val="a4"/>
        <w:tabs>
          <w:tab w:val="clear" w:pos="4153"/>
          <w:tab w:val="clear" w:pos="8306"/>
        </w:tabs>
        <w:rPr>
          <w:rFonts w:ascii="Calibri" w:hAnsi="Calibri" w:cs="Calibri"/>
        </w:rPr>
      </w:pPr>
    </w:p>
    <w:bookmarkEnd w:id="1"/>
    <w:p w:rsidR="00955B53" w:rsidRDefault="00955B53" w:rsidP="00955B53">
      <w:pPr>
        <w:pStyle w:val="a4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pPr w:leftFromText="180" w:rightFromText="180" w:vertAnchor="text" w:horzAnchor="page" w:tblpXSpec="center" w:tblpY="201"/>
        <w:tblW w:w="9888" w:type="dxa"/>
        <w:tblInd w:w="333" w:type="dxa"/>
        <w:tblLayout w:type="fixed"/>
        <w:tblLook w:val="0000"/>
      </w:tblPr>
      <w:tblGrid>
        <w:gridCol w:w="9888"/>
      </w:tblGrid>
      <w:tr w:rsidR="00955B53" w:rsidTr="00955B53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3F3F"/>
          </w:tcPr>
          <w:p w:rsidR="00955B53" w:rsidRDefault="00955B53" w:rsidP="00955B53">
            <w:pPr>
              <w:pStyle w:val="a3"/>
              <w:snapToGrid w:val="0"/>
              <w:rPr>
                <w:rFonts w:ascii="Cambria" w:hAnsi="Cambria" w:cs="Cambria"/>
                <w:sz w:val="16"/>
              </w:rPr>
            </w:pPr>
          </w:p>
        </w:tc>
      </w:tr>
      <w:tr w:rsidR="00955B53" w:rsidTr="00955B53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55B53" w:rsidRDefault="00955B53" w:rsidP="00955B53">
            <w:pPr>
              <w:pStyle w:val="a3"/>
            </w:pPr>
            <w:r>
              <w:rPr>
                <w:rFonts w:ascii="Cambria" w:hAnsi="Cambria" w:cs="Cambria"/>
                <w:b/>
                <w:bCs/>
                <w:sz w:val="26"/>
              </w:rPr>
              <w:t xml:space="preserve">ΕΝΔΕΙΚΤΙΚΟΣ  ΠΡΟΫΠΟΛΟΓΙΣΜΟΣ:                                       </w:t>
            </w:r>
          </w:p>
        </w:tc>
      </w:tr>
      <w:tr w:rsidR="00955B53" w:rsidTr="00955B53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53" w:rsidRDefault="00955B53" w:rsidP="00955B53">
            <w:pPr>
              <w:pStyle w:val="a3"/>
            </w:pPr>
            <w:r>
              <w:rPr>
                <w:rFonts w:ascii="Cambria" w:hAnsi="Cambria" w:cs="Cambria"/>
              </w:rPr>
              <w:t xml:space="preserve">Φ.Π.Α. (24%):                                                                                                                                 </w:t>
            </w:r>
          </w:p>
        </w:tc>
      </w:tr>
      <w:tr w:rsidR="00955B53" w:rsidTr="00955B53">
        <w:trPr>
          <w:trHeight w:val="4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53" w:rsidRPr="000F31A8" w:rsidRDefault="00955B53" w:rsidP="00955B53">
            <w:pPr>
              <w:pStyle w:val="a3"/>
              <w:jc w:val="left"/>
              <w:rPr>
                <w:sz w:val="28"/>
                <w:szCs w:val="28"/>
              </w:rPr>
            </w:pPr>
            <w:r w:rsidRPr="000F31A8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ΑΠΑΙΤΟΥΜΕΝΗ ΠΙΣΤΩΣΗ:                          </w:t>
            </w:r>
          </w:p>
        </w:tc>
      </w:tr>
    </w:tbl>
    <w:p w:rsidR="00955B53" w:rsidRDefault="00955B53" w:rsidP="00955B53">
      <w:pPr>
        <w:pStyle w:val="a4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5346C" w:rsidRDefault="0045346C" w:rsidP="00955B53">
      <w:pPr>
        <w:pStyle w:val="a4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5346C" w:rsidRDefault="0045346C" w:rsidP="00955B53">
      <w:pPr>
        <w:pStyle w:val="a4"/>
        <w:tabs>
          <w:tab w:val="clear" w:pos="4153"/>
          <w:tab w:val="clear" w:pos="8306"/>
        </w:tabs>
        <w:rPr>
          <w:rFonts w:ascii="Calibri" w:hAnsi="Calibri" w:cs="Calibri"/>
        </w:rPr>
      </w:pPr>
    </w:p>
    <w:bookmarkEnd w:id="0"/>
    <w:p w:rsidR="0045346C" w:rsidRDefault="0045346C" w:rsidP="0045346C">
      <w:pPr>
        <w:pStyle w:val="a3"/>
        <w:jc w:val="right"/>
        <w:rPr>
          <w:rFonts w:ascii="Cambria" w:hAnsi="Cambria" w:cs="Cambria"/>
          <w:b/>
          <w:bCs/>
          <w:sz w:val="22"/>
        </w:rPr>
      </w:pPr>
      <w:r>
        <w:rPr>
          <w:rFonts w:ascii="Cambria" w:hAnsi="Cambria" w:cs="Cambria"/>
          <w:b/>
          <w:bCs/>
          <w:sz w:val="22"/>
          <w:szCs w:val="16"/>
        </w:rPr>
        <w:t>Ο ΠΡΟΣΦΕΡΩΝ</w:t>
      </w:r>
    </w:p>
    <w:p w:rsidR="00FE0C17" w:rsidRDefault="0045346C" w:rsidP="0045346C">
      <w:pPr>
        <w:jc w:val="right"/>
      </w:pPr>
      <w:r>
        <w:rPr>
          <w:rFonts w:ascii="Cambria" w:hAnsi="Cambria" w:cs="Cambria"/>
          <w:b/>
          <w:bCs/>
        </w:rPr>
        <w:t>Κέρκυρα ……………………..</w:t>
      </w:r>
    </w:p>
    <w:sectPr w:rsidR="00FE0C17" w:rsidSect="00955B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Times New Roman"/>
        <w:bCs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5B53"/>
    <w:rsid w:val="0045346C"/>
    <w:rsid w:val="00955B53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17"/>
  </w:style>
  <w:style w:type="paragraph" w:styleId="1">
    <w:name w:val="heading 1"/>
    <w:basedOn w:val="a"/>
    <w:next w:val="a"/>
    <w:link w:val="1Char"/>
    <w:qFormat/>
    <w:rsid w:val="00955B5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B53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955B5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4">
    <w:name w:val="heading 4"/>
    <w:basedOn w:val="a"/>
    <w:next w:val="a"/>
    <w:link w:val="4Char"/>
    <w:qFormat/>
    <w:rsid w:val="00955B53"/>
    <w:pPr>
      <w:keepNext/>
      <w:numPr>
        <w:ilvl w:val="3"/>
        <w:numId w:val="1"/>
      </w:numPr>
      <w:shd w:val="clear" w:color="auto" w:fill="B3B3B3"/>
      <w:suppressAutoHyphens/>
      <w:spacing w:after="0" w:line="240" w:lineRule="auto"/>
      <w:jc w:val="center"/>
      <w:outlineLvl w:val="3"/>
    </w:pPr>
    <w:rPr>
      <w:rFonts w:ascii="Book Antiqua" w:eastAsia="Times New Roman" w:hAnsi="Book Antiqua" w:cs="Arial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955B53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</w:pBd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6">
    <w:name w:val="heading 6"/>
    <w:basedOn w:val="a"/>
    <w:next w:val="a"/>
    <w:link w:val="6Char"/>
    <w:qFormat/>
    <w:rsid w:val="00955B53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Book Antiqua" w:eastAsia="Times New Roman" w:hAnsi="Book Antiqua" w:cs="Book Antiqua"/>
      <w:b/>
      <w:bCs/>
      <w:sz w:val="20"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955B53"/>
    <w:pPr>
      <w:keepNext/>
      <w:widowControl w:val="0"/>
      <w:numPr>
        <w:ilvl w:val="6"/>
        <w:numId w:val="1"/>
      </w:numPr>
      <w:suppressAutoHyphens/>
      <w:autoSpaceDE w:val="0"/>
      <w:spacing w:after="0" w:line="240" w:lineRule="atLeast"/>
      <w:jc w:val="center"/>
      <w:outlineLvl w:val="6"/>
    </w:pPr>
    <w:rPr>
      <w:rFonts w:ascii="Book Antiqua" w:eastAsia="Times New Roman" w:hAnsi="Book Antiqua" w:cs="Book Antiqua"/>
      <w:b/>
      <w:bCs/>
      <w:sz w:val="36"/>
      <w:szCs w:val="36"/>
      <w:lang w:eastAsia="ar-SA"/>
    </w:rPr>
  </w:style>
  <w:style w:type="paragraph" w:styleId="8">
    <w:name w:val="heading 8"/>
    <w:basedOn w:val="a"/>
    <w:next w:val="a"/>
    <w:link w:val="8Char"/>
    <w:qFormat/>
    <w:rsid w:val="00955B53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Char"/>
    <w:qFormat/>
    <w:rsid w:val="00955B53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Cambria" w:eastAsia="Times New Roman" w:hAnsi="Cambria" w:cs="Cambria"/>
      <w:b/>
      <w:bCs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5B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955B5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Char">
    <w:name w:val="Επικεφαλίδα 3 Char"/>
    <w:basedOn w:val="a0"/>
    <w:link w:val="3"/>
    <w:rsid w:val="00955B5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4Char">
    <w:name w:val="Επικεφαλίδα 4 Char"/>
    <w:basedOn w:val="a0"/>
    <w:link w:val="4"/>
    <w:rsid w:val="00955B53"/>
    <w:rPr>
      <w:rFonts w:ascii="Book Antiqua" w:eastAsia="Times New Roman" w:hAnsi="Book Antiqua" w:cs="Arial"/>
      <w:b/>
      <w:bCs/>
      <w:sz w:val="24"/>
      <w:szCs w:val="24"/>
      <w:shd w:val="clear" w:color="auto" w:fill="B3B3B3"/>
      <w:lang w:eastAsia="ar-SA"/>
    </w:rPr>
  </w:style>
  <w:style w:type="character" w:customStyle="1" w:styleId="5Char">
    <w:name w:val="Επικεφαλίδα 5 Char"/>
    <w:basedOn w:val="a0"/>
    <w:link w:val="5"/>
    <w:rsid w:val="00955B5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955B53"/>
    <w:rPr>
      <w:rFonts w:ascii="Book Antiqua" w:eastAsia="Times New Roman" w:hAnsi="Book Antiqua" w:cs="Book Antiqua"/>
      <w:b/>
      <w:bCs/>
      <w:sz w:val="20"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955B53"/>
    <w:rPr>
      <w:rFonts w:ascii="Book Antiqua" w:eastAsia="Times New Roman" w:hAnsi="Book Antiqua" w:cs="Book Antiqua"/>
      <w:b/>
      <w:bCs/>
      <w:sz w:val="36"/>
      <w:szCs w:val="36"/>
      <w:lang w:eastAsia="ar-SA"/>
    </w:rPr>
  </w:style>
  <w:style w:type="character" w:customStyle="1" w:styleId="8Char">
    <w:name w:val="Επικεφαλίδα 8 Char"/>
    <w:basedOn w:val="a0"/>
    <w:link w:val="8"/>
    <w:rsid w:val="00955B53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9Char">
    <w:name w:val="Επικεφαλίδα 9 Char"/>
    <w:basedOn w:val="a0"/>
    <w:link w:val="9"/>
    <w:rsid w:val="00955B53"/>
    <w:rPr>
      <w:rFonts w:ascii="Cambria" w:eastAsia="Times New Roman" w:hAnsi="Cambria" w:cs="Cambria"/>
      <w:b/>
      <w:bCs/>
      <w:sz w:val="18"/>
      <w:szCs w:val="24"/>
      <w:lang w:eastAsia="ar-SA"/>
    </w:rPr>
  </w:style>
  <w:style w:type="paragraph" w:styleId="a3">
    <w:name w:val="Body Text"/>
    <w:basedOn w:val="a"/>
    <w:link w:val="Char"/>
    <w:rsid w:val="00955B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3"/>
    <w:rsid w:val="00955B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rsid w:val="00955B5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Κεφαλίδα Char"/>
    <w:basedOn w:val="a0"/>
    <w:link w:val="a4"/>
    <w:rsid w:val="00955B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Char1"/>
    <w:rsid w:val="00955B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Char1">
    <w:name w:val="Κείμενο υποσημείωσης Char"/>
    <w:basedOn w:val="a0"/>
    <w:link w:val="a5"/>
    <w:rsid w:val="00955B5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9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955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sanakidou</dc:creator>
  <cp:keywords/>
  <dc:description/>
  <cp:lastModifiedBy>giota sanakidou</cp:lastModifiedBy>
  <cp:revision>3</cp:revision>
  <dcterms:created xsi:type="dcterms:W3CDTF">2022-07-06T10:47:00Z</dcterms:created>
  <dcterms:modified xsi:type="dcterms:W3CDTF">2022-07-06T10:55:00Z</dcterms:modified>
</cp:coreProperties>
</file>