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5" w:type="dxa"/>
        <w:tblInd w:w="-601" w:type="dxa"/>
        <w:tblLook w:val="04A0"/>
      </w:tblPr>
      <w:tblGrid>
        <w:gridCol w:w="601"/>
        <w:gridCol w:w="4219"/>
        <w:gridCol w:w="67"/>
        <w:gridCol w:w="1074"/>
        <w:gridCol w:w="3814"/>
      </w:tblGrid>
      <w:tr w:rsidR="00310FF5" w:rsidRPr="00703347" w:rsidTr="007033A0">
        <w:trPr>
          <w:trHeight w:val="2387"/>
        </w:trPr>
        <w:tc>
          <w:tcPr>
            <w:tcW w:w="4887" w:type="dxa"/>
            <w:gridSpan w:val="3"/>
          </w:tcPr>
          <w:p w:rsidR="00310FF5" w:rsidRPr="00703347" w:rsidRDefault="00310FF5" w:rsidP="007033A0">
            <w:pPr>
              <w:ind w:firstLine="720"/>
              <w:rPr>
                <w:rFonts w:ascii="Verdana Pro" w:hAnsi="Verdana Pro"/>
                <w:sz w:val="22"/>
                <w:szCs w:val="22"/>
              </w:rPr>
            </w:pPr>
          </w:p>
        </w:tc>
        <w:tc>
          <w:tcPr>
            <w:tcW w:w="4888" w:type="dxa"/>
            <w:gridSpan w:val="2"/>
          </w:tcPr>
          <w:p w:rsidR="00310FF5" w:rsidRPr="00703347" w:rsidRDefault="00310FF5" w:rsidP="007033A0">
            <w:pPr>
              <w:jc w:val="center"/>
              <w:rPr>
                <w:rFonts w:ascii="Verdana Pro" w:hAnsi="Verdana Pro"/>
                <w:sz w:val="22"/>
                <w:szCs w:val="22"/>
              </w:rPr>
            </w:pPr>
          </w:p>
        </w:tc>
      </w:tr>
      <w:tr w:rsidR="00310FF5" w:rsidTr="007033A0">
        <w:tblPrEx>
          <w:tblLook w:val="0000"/>
        </w:tblPrEx>
        <w:trPr>
          <w:gridBefore w:val="1"/>
          <w:wBefore w:w="601" w:type="dxa"/>
          <w:cantSplit/>
          <w:trHeight w:val="56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10FF5" w:rsidRDefault="00310FF5" w:rsidP="007033A0">
            <w:pPr>
              <w:jc w:val="center"/>
              <w:rPr>
                <w:color w:val="0000FF"/>
              </w:rPr>
            </w:pPr>
            <w:r>
              <w:rPr>
                <w:rFonts w:ascii="Courier Greek" w:hAnsi="Courier Greek"/>
                <w:b/>
                <w:noProof/>
                <w:color w:val="0000FF"/>
              </w:rPr>
              <w:drawing>
                <wp:inline distT="0" distB="0" distL="0" distR="0">
                  <wp:extent cx="449580" cy="480060"/>
                  <wp:effectExtent l="19050" t="0" r="762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FF5" w:rsidRPr="00A812AA" w:rsidRDefault="00310FF5" w:rsidP="007033A0">
            <w:pPr>
              <w:pStyle w:val="6"/>
              <w:rPr>
                <w:rFonts w:cs="Arial Unicode MS"/>
                <w:bCs w:val="0"/>
                <w:sz w:val="22"/>
                <w:szCs w:val="22"/>
              </w:rPr>
            </w:pPr>
            <w:r w:rsidRPr="00A812AA">
              <w:rPr>
                <w:rFonts w:cs="Arial Unicode MS"/>
                <w:bCs w:val="0"/>
                <w:sz w:val="22"/>
                <w:szCs w:val="22"/>
              </w:rPr>
              <w:t>EΛΛΗΝΙΚΗ ΔΗΜΟΚΡΑΤΙΑ</w:t>
            </w:r>
          </w:p>
          <w:p w:rsidR="00310FF5" w:rsidRPr="00A812AA" w:rsidRDefault="00310FF5" w:rsidP="007033A0">
            <w:pPr>
              <w:pStyle w:val="6"/>
              <w:jc w:val="left"/>
              <w:rPr>
                <w:rFonts w:cs="Arial Unicode MS"/>
                <w:bCs w:val="0"/>
                <w:sz w:val="22"/>
                <w:szCs w:val="22"/>
              </w:rPr>
            </w:pPr>
            <w:r w:rsidRPr="00A812AA">
              <w:rPr>
                <w:rFonts w:cs="Arial Unicode MS"/>
                <w:bCs w:val="0"/>
                <w:sz w:val="22"/>
                <w:szCs w:val="22"/>
              </w:rPr>
              <w:t>ΝΟΜΟΣ ΚΕΡΚΥΡΑΣ                                                                       ΔΗΜΟΣ ΚΕΝΤΡΙΚΗΣ ΚΕΡΚΥΡΑΣ &amp; ΔΙΑΠΟΝΤΙΩΝ ΝΗΣΩΝ</w:t>
            </w:r>
          </w:p>
          <w:p w:rsidR="00310FF5" w:rsidRPr="006E2087" w:rsidRDefault="00310FF5" w:rsidP="007033A0">
            <w:pPr>
              <w:pStyle w:val="6"/>
              <w:jc w:val="left"/>
              <w:rPr>
                <w:bCs w:val="0"/>
                <w:u w:val="single"/>
              </w:rPr>
            </w:pPr>
            <w:r w:rsidRPr="00A812AA">
              <w:rPr>
                <w:rFonts w:cs="Arial Unicode MS"/>
                <w:bCs w:val="0"/>
                <w:sz w:val="22"/>
                <w:szCs w:val="22"/>
                <w:u w:val="single"/>
              </w:rPr>
              <w:t xml:space="preserve">Δ/νση </w:t>
            </w:r>
            <w:r>
              <w:rPr>
                <w:rFonts w:cs="Arial Unicode MS"/>
                <w:bCs w:val="0"/>
                <w:sz w:val="22"/>
                <w:szCs w:val="22"/>
                <w:u w:val="single"/>
              </w:rPr>
              <w:t>Περιβάλλοντος &amp; Πολεοδομίας</w:t>
            </w:r>
          </w:p>
        </w:tc>
        <w:tc>
          <w:tcPr>
            <w:tcW w:w="4955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10FF5" w:rsidRPr="006E2087" w:rsidRDefault="00310FF5" w:rsidP="007033A0">
            <w:pPr>
              <w:pStyle w:val="Style1"/>
              <w:widowControl/>
              <w:spacing w:line="240" w:lineRule="auto"/>
              <w:ind w:left="-108"/>
              <w:jc w:val="center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</w:p>
        </w:tc>
      </w:tr>
      <w:tr w:rsidR="00310FF5" w:rsidTr="007033A0">
        <w:tblPrEx>
          <w:tblLook w:val="0000"/>
        </w:tblPrEx>
        <w:trPr>
          <w:gridBefore w:val="1"/>
          <w:wBefore w:w="601" w:type="dxa"/>
          <w:cantSplit/>
          <w:trHeight w:val="1128"/>
        </w:trPr>
        <w:tc>
          <w:tcPr>
            <w:tcW w:w="4219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10FF5" w:rsidRDefault="00310FF5" w:rsidP="007033A0">
            <w:pPr>
              <w:jc w:val="center"/>
              <w:rPr>
                <w:rFonts w:ascii="Courier Greek" w:hAnsi="Courier Greek"/>
                <w:b/>
                <w:color w:val="0000FF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10FF5" w:rsidRPr="006E2087" w:rsidRDefault="00310FF5" w:rsidP="007033A0">
            <w:pPr>
              <w:spacing w:before="240" w:after="240"/>
              <w:ind w:left="34"/>
              <w:jc w:val="right"/>
              <w:rPr>
                <w:rFonts w:asciiTheme="majorHAnsi" w:hAnsiTheme="majorHAnsi" w:cs="Tahoma"/>
                <w:sz w:val="20"/>
                <w:szCs w:val="20"/>
              </w:rPr>
            </w:pPr>
            <w:r w:rsidRPr="006E2087">
              <w:rPr>
                <w:rFonts w:asciiTheme="majorHAnsi" w:hAnsiTheme="majorHAnsi" w:cs="Tahoma"/>
                <w:sz w:val="20"/>
                <w:szCs w:val="20"/>
              </w:rPr>
              <w:t>Τίτλος: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10FF5" w:rsidRPr="006E2087" w:rsidRDefault="00310FF5" w:rsidP="007033A0">
            <w:pPr>
              <w:pStyle w:val="Style1"/>
              <w:widowControl/>
              <w:spacing w:line="240" w:lineRule="auto"/>
              <w:ind w:left="-108"/>
              <w:jc w:val="center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</w:p>
          <w:p w:rsidR="00310FF5" w:rsidRDefault="00310FF5" w:rsidP="007033A0">
            <w:pPr>
              <w:pStyle w:val="Style1"/>
              <w:widowControl/>
              <w:spacing w:line="240" w:lineRule="auto"/>
              <w:ind w:left="-108"/>
              <w:jc w:val="center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6E2087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Εργασίες καθαρισμού παραλιών </w:t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της </w:t>
            </w:r>
          </w:p>
          <w:p w:rsidR="00310FF5" w:rsidRPr="006E2087" w:rsidRDefault="00310FF5" w:rsidP="007033A0">
            <w:pPr>
              <w:pStyle w:val="Style1"/>
              <w:widowControl/>
              <w:spacing w:line="240" w:lineRule="auto"/>
              <w:ind w:left="-108"/>
              <w:jc w:val="center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ΔΕ ΠΑΛΑΙΟΚΑΣΤΡΙΤΩΝ </w:t>
            </w:r>
            <w:r w:rsidRPr="006E2087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του Δήμου Κεντρικής Κέρκυρας &amp; Διαποντίων Νήσων</w:t>
            </w:r>
          </w:p>
        </w:tc>
      </w:tr>
      <w:tr w:rsidR="00310FF5" w:rsidTr="007033A0">
        <w:tblPrEx>
          <w:tblLook w:val="0000"/>
        </w:tblPrEx>
        <w:trPr>
          <w:gridBefore w:val="1"/>
          <w:wBefore w:w="601" w:type="dxa"/>
          <w:cantSplit/>
          <w:trHeight w:val="394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10FF5" w:rsidRDefault="00310FF5" w:rsidP="007033A0">
            <w:pPr>
              <w:jc w:val="center"/>
              <w:rPr>
                <w:rFonts w:ascii="Courier Greek" w:hAnsi="Courier Greek"/>
                <w:b/>
                <w:color w:val="0000FF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10FF5" w:rsidRPr="006E2087" w:rsidRDefault="00310FF5" w:rsidP="007033A0">
            <w:pPr>
              <w:spacing w:before="120" w:after="120"/>
              <w:ind w:left="34"/>
              <w:jc w:val="right"/>
              <w:rPr>
                <w:rFonts w:asciiTheme="majorHAnsi" w:hAnsiTheme="majorHAnsi" w:cs="Tahoma"/>
                <w:sz w:val="20"/>
                <w:szCs w:val="20"/>
              </w:rPr>
            </w:pPr>
            <w:r w:rsidRPr="006E2087">
              <w:rPr>
                <w:rFonts w:asciiTheme="majorHAnsi" w:hAnsiTheme="majorHAnsi" w:cs="Tahoma"/>
                <w:sz w:val="20"/>
                <w:szCs w:val="20"/>
                <w:lang w:val="en-US"/>
              </w:rPr>
              <w:t>CPV</w:t>
            </w:r>
            <w:r w:rsidRPr="006E2087">
              <w:rPr>
                <w:rFonts w:asciiTheme="majorHAnsi" w:hAnsiTheme="majorHAnsi" w:cs="Tahoma"/>
                <w:sz w:val="20"/>
                <w:szCs w:val="20"/>
              </w:rPr>
              <w:t>: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310FF5" w:rsidRDefault="00310FF5" w:rsidP="007033A0">
            <w:pPr>
              <w:spacing w:before="120" w:after="120"/>
              <w:ind w:left="34"/>
              <w:jc w:val="center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6E2087">
              <w:rPr>
                <w:rFonts w:asciiTheme="majorHAnsi" w:hAnsiTheme="majorHAnsi" w:cs="Tahoma"/>
                <w:b/>
                <w:bCs/>
                <w:sz w:val="20"/>
                <w:szCs w:val="20"/>
                <w:lang w:val="en-US"/>
              </w:rPr>
              <w:t>90680000-7</w:t>
            </w:r>
          </w:p>
          <w:p w:rsidR="00310FF5" w:rsidRPr="006E2087" w:rsidRDefault="00310FF5" w:rsidP="007033A0">
            <w:pPr>
              <w:spacing w:before="120" w:after="120"/>
              <w:ind w:left="34"/>
              <w:jc w:val="center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6E2087">
              <w:rPr>
                <w:rFonts w:asciiTheme="majorHAnsi" w:hAnsiTheme="majorHAnsi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E2087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Υπηρεσίες καθαρισμού παραλίας</w:t>
            </w:r>
          </w:p>
        </w:tc>
      </w:tr>
    </w:tbl>
    <w:p w:rsidR="00310FF5" w:rsidRDefault="00310FF5" w:rsidP="00310FF5">
      <w:pPr>
        <w:outlineLvl w:val="0"/>
        <w:rPr>
          <w:rFonts w:asciiTheme="majorHAnsi" w:hAnsiTheme="majorHAnsi" w:cs="Tahoma"/>
          <w:b/>
          <w:sz w:val="28"/>
          <w:szCs w:val="28"/>
          <w:u w:val="single"/>
        </w:rPr>
      </w:pPr>
    </w:p>
    <w:p w:rsidR="00310FF5" w:rsidRPr="00AA6CF3" w:rsidRDefault="00310FF5" w:rsidP="00310FF5">
      <w:pPr>
        <w:jc w:val="center"/>
        <w:outlineLvl w:val="0"/>
        <w:rPr>
          <w:rFonts w:asciiTheme="majorHAnsi" w:hAnsiTheme="majorHAnsi" w:cs="Tahoma"/>
          <w:b/>
          <w:sz w:val="28"/>
          <w:szCs w:val="28"/>
          <w:u w:val="single"/>
        </w:rPr>
      </w:pPr>
      <w:r>
        <w:rPr>
          <w:rFonts w:asciiTheme="majorHAnsi" w:hAnsiTheme="majorHAnsi" w:cs="Tahoma"/>
          <w:b/>
          <w:sz w:val="28"/>
          <w:szCs w:val="28"/>
          <w:u w:val="single"/>
        </w:rPr>
        <w:t>ΕΝΤΥΠΟ ΟΙΚΟΝΟΜΙΚΗΣ ΠΡΟΣΦΟΡΑΣ</w:t>
      </w:r>
    </w:p>
    <w:p w:rsidR="00310FF5" w:rsidRPr="00C83A07" w:rsidRDefault="00310FF5" w:rsidP="00310FF5">
      <w:pPr>
        <w:jc w:val="center"/>
        <w:outlineLvl w:val="0"/>
        <w:rPr>
          <w:rFonts w:asciiTheme="majorHAnsi" w:hAnsiTheme="majorHAnsi" w:cs="Tahoma"/>
          <w:b/>
          <w:sz w:val="20"/>
          <w:szCs w:val="20"/>
        </w:rPr>
      </w:pPr>
    </w:p>
    <w:p w:rsidR="00310FF5" w:rsidRDefault="00310FF5" w:rsidP="00310FF5">
      <w:pPr>
        <w:jc w:val="center"/>
        <w:outlineLvl w:val="0"/>
        <w:rPr>
          <w:rFonts w:asciiTheme="majorHAnsi" w:hAnsiTheme="majorHAnsi" w:cs="Tahoma"/>
          <w:b/>
          <w:sz w:val="18"/>
          <w:szCs w:val="18"/>
          <w:u w:val="single"/>
        </w:rPr>
      </w:pPr>
      <w:r w:rsidRPr="00C067F6">
        <w:rPr>
          <w:rFonts w:asciiTheme="majorHAnsi" w:hAnsiTheme="majorHAnsi" w:cs="Tahoma"/>
          <w:b/>
          <w:sz w:val="18"/>
          <w:szCs w:val="18"/>
          <w:u w:val="single"/>
        </w:rPr>
        <w:t>ΕΝΔΕΙΚΤΙΚΟΣ ΠΡΟΫΠΟΛΟΓΙΣΜΟΣ</w:t>
      </w:r>
    </w:p>
    <w:p w:rsidR="00310FF5" w:rsidRPr="00C067F6" w:rsidRDefault="00310FF5" w:rsidP="00310FF5">
      <w:pPr>
        <w:jc w:val="center"/>
        <w:outlineLvl w:val="0"/>
        <w:rPr>
          <w:rFonts w:asciiTheme="majorHAnsi" w:hAnsiTheme="majorHAnsi" w:cs="Tahoma"/>
          <w:b/>
          <w:sz w:val="18"/>
          <w:szCs w:val="18"/>
          <w:u w:val="single"/>
        </w:rPr>
      </w:pPr>
    </w:p>
    <w:tbl>
      <w:tblPr>
        <w:tblW w:w="9061" w:type="dxa"/>
        <w:tblInd w:w="113" w:type="dxa"/>
        <w:tblLook w:val="04A0"/>
      </w:tblPr>
      <w:tblGrid>
        <w:gridCol w:w="848"/>
        <w:gridCol w:w="1274"/>
        <w:gridCol w:w="1319"/>
        <w:gridCol w:w="1083"/>
        <w:gridCol w:w="1087"/>
        <w:gridCol w:w="2228"/>
        <w:gridCol w:w="1222"/>
      </w:tblGrid>
      <w:tr w:rsidR="00310FF5" w:rsidTr="007033A0">
        <w:trPr>
          <w:trHeight w:val="6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FF5" w:rsidRPr="00BA51AA" w:rsidRDefault="00310FF5" w:rsidP="007033A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A51A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ΠΕΡΙΓΡΑ</w:t>
            </w:r>
            <w:bookmarkStart w:id="0" w:name="_GoBack"/>
            <w:bookmarkEnd w:id="0"/>
            <w:r w:rsidRPr="00BA51A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ΦΗ ΥΠΗΡΕΣΙΑΣ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FF5" w:rsidRPr="00BA51AA" w:rsidRDefault="00310FF5" w:rsidP="007033A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A51A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ΚΩΔΙΚΟΣ CPV/ ΠΕΡΙΓΡΑΦΗ CPV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FF5" w:rsidRPr="002D2038" w:rsidRDefault="00310FF5" w:rsidP="007033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D203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FF5" w:rsidRPr="002D2038" w:rsidRDefault="00310FF5" w:rsidP="007033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D203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FF5" w:rsidRPr="002D2038" w:rsidRDefault="00310FF5" w:rsidP="007033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D203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ΤΙΜΗ ΜΟΝΑΔΑΣ ΠΡΟΥΠΟΛΟΓΙΣΜΟΥ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FF5" w:rsidRPr="002D2038" w:rsidRDefault="00310FF5" w:rsidP="007033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D203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ΤΙΜΗ ΠΡΟΣΦΟΡΑΣ ΜΟΝΑΔΟΣ </w:t>
            </w:r>
          </w:p>
        </w:tc>
      </w:tr>
      <w:tr w:rsidR="00310FF5" w:rsidTr="007033A0">
        <w:trPr>
          <w:trHeight w:val="3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FF5" w:rsidRDefault="00310FF5" w:rsidP="00703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FF5" w:rsidRDefault="00310FF5" w:rsidP="00703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67F6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Υπηρεσίες καθαρισμού παρα</w:t>
            </w:r>
            <w:r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λιών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FF5" w:rsidRPr="00C067F6" w:rsidRDefault="00310FF5" w:rsidP="007033A0">
            <w:pPr>
              <w:spacing w:before="120" w:after="120"/>
              <w:ind w:left="34"/>
              <w:jc w:val="center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 w:rsidRPr="00C067F6">
              <w:rPr>
                <w:rFonts w:asciiTheme="majorHAnsi" w:hAnsiTheme="majorHAnsi" w:cs="Tahoma"/>
                <w:b/>
                <w:bCs/>
                <w:sz w:val="18"/>
                <w:szCs w:val="18"/>
                <w:lang w:val="en-US"/>
              </w:rPr>
              <w:t>90680000-7</w:t>
            </w:r>
          </w:p>
          <w:p w:rsidR="00310FF5" w:rsidRDefault="00310FF5" w:rsidP="00703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FF5" w:rsidRDefault="00310FF5" w:rsidP="00703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Υπηρεσία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FF5" w:rsidRDefault="00310FF5" w:rsidP="007033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FF5" w:rsidRPr="00211E19" w:rsidRDefault="00310FF5" w:rsidP="007033A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11E19">
              <w:rPr>
                <w:rFonts w:ascii="Calibri" w:hAnsi="Calibri"/>
                <w:b/>
                <w:color w:val="000000"/>
                <w:sz w:val="22"/>
                <w:szCs w:val="22"/>
              </w:rPr>
              <w:t>11.390,00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FF5" w:rsidRDefault="00310FF5" w:rsidP="00703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10FF5" w:rsidTr="007033A0">
        <w:trPr>
          <w:trHeight w:val="11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FF5" w:rsidTr="007033A0">
        <w:trPr>
          <w:trHeight w:val="60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 ΚΑΘΑΡΟ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FF5" w:rsidRDefault="00310FF5" w:rsidP="007033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0FF5" w:rsidTr="007033A0">
        <w:trPr>
          <w:trHeight w:val="60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FF5" w:rsidRDefault="00310FF5" w:rsidP="007033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0FF5" w:rsidTr="007033A0">
        <w:trPr>
          <w:trHeight w:val="40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FF5" w:rsidRDefault="00310FF5" w:rsidP="007033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FF5" w:rsidRDefault="00310FF5" w:rsidP="007033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10FF5" w:rsidRPr="003646AA" w:rsidRDefault="00310FF5" w:rsidP="00310FF5">
      <w:pPr>
        <w:pStyle w:val="a3"/>
        <w:spacing w:after="120" w:line="312" w:lineRule="auto"/>
        <w:rPr>
          <w:rFonts w:asciiTheme="majorHAnsi" w:hAnsiTheme="majorHAnsi"/>
          <w:sz w:val="20"/>
          <w:szCs w:val="20"/>
        </w:rPr>
      </w:pPr>
    </w:p>
    <w:p w:rsidR="004E2251" w:rsidRDefault="004E2251">
      <w:pPr>
        <w:rPr>
          <w:lang w:val="en-US"/>
        </w:rPr>
      </w:pPr>
    </w:p>
    <w:p w:rsidR="00310FF5" w:rsidRDefault="00310FF5">
      <w:pPr>
        <w:rPr>
          <w:lang w:val="en-US"/>
        </w:rPr>
      </w:pPr>
    </w:p>
    <w:p w:rsidR="00310FF5" w:rsidRDefault="00310FF5">
      <w:pPr>
        <w:rPr>
          <w:lang w:val="en-US"/>
        </w:rPr>
      </w:pPr>
    </w:p>
    <w:p w:rsidR="00310FF5" w:rsidRPr="00310FF5" w:rsidRDefault="00310FF5" w:rsidP="00310FF5">
      <w:pPr>
        <w:tabs>
          <w:tab w:val="left" w:pos="3464"/>
        </w:tabs>
      </w:pPr>
      <w:r>
        <w:rPr>
          <w:lang w:val="en-US"/>
        </w:rPr>
        <w:tab/>
      </w:r>
      <w:r>
        <w:t>ΚΕΡΚΥΡΑ      /05/2024</w:t>
      </w:r>
    </w:p>
    <w:p w:rsidR="00310FF5" w:rsidRDefault="00310FF5" w:rsidP="00310FF5">
      <w:pPr>
        <w:rPr>
          <w:lang w:val="en-US"/>
        </w:rPr>
      </w:pPr>
    </w:p>
    <w:p w:rsidR="00310FF5" w:rsidRPr="00310FF5" w:rsidRDefault="00310FF5" w:rsidP="00310FF5">
      <w:pPr>
        <w:tabs>
          <w:tab w:val="left" w:pos="3695"/>
        </w:tabs>
      </w:pPr>
      <w:r>
        <w:rPr>
          <w:lang w:val="en-US"/>
        </w:rPr>
        <w:tab/>
        <w:t xml:space="preserve">O </w:t>
      </w:r>
      <w:r>
        <w:t xml:space="preserve">ΠΡΟΣΦΕΡΩΝ </w:t>
      </w:r>
    </w:p>
    <w:sectPr w:rsidR="00310FF5" w:rsidRPr="00310FF5" w:rsidSect="0060080A">
      <w:footerReference w:type="default" r:id="rId5"/>
      <w:pgSz w:w="11906" w:h="16838"/>
      <w:pgMar w:top="1388" w:right="1474" w:bottom="709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 Pro">
    <w:altName w:val="Tahoma"/>
    <w:charset w:val="A1"/>
    <w:family w:val="swiss"/>
    <w:pitch w:val="variable"/>
    <w:sig w:usb0="00000001" w:usb1="00000043" w:usb2="00000000" w:usb3="00000000" w:csb0="0000009F" w:csb1="00000000"/>
  </w:font>
  <w:font w:name="Courier Greek">
    <w:altName w:val="Courier New"/>
    <w:panose1 w:val="00000000000000000000"/>
    <w:charset w:val="A1"/>
    <w:family w:val="modern"/>
    <w:notTrueType/>
    <w:pitch w:val="fixed"/>
    <w:sig w:usb0="00000081" w:usb1="00000000" w:usb2="00000000" w:usb3="00000000" w:csb0="00000008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D9B" w:rsidRPr="008B5387" w:rsidRDefault="00310FF5">
    <w:pPr>
      <w:pStyle w:val="a4"/>
      <w:jc w:val="right"/>
      <w:rPr>
        <w:rFonts w:ascii="Verdana" w:hAnsi="Verdana"/>
        <w:sz w:val="16"/>
        <w:szCs w:val="16"/>
      </w:rPr>
    </w:pPr>
    <w:r w:rsidRPr="008B5387">
      <w:rPr>
        <w:rFonts w:ascii="Verdana" w:hAnsi="Verdana"/>
        <w:sz w:val="16"/>
        <w:szCs w:val="16"/>
      </w:rPr>
      <w:fldChar w:fldCharType="begin"/>
    </w:r>
    <w:r w:rsidRPr="008B5387">
      <w:rPr>
        <w:rFonts w:ascii="Verdana" w:hAnsi="Verdana"/>
        <w:sz w:val="16"/>
        <w:szCs w:val="16"/>
      </w:rPr>
      <w:instrText xml:space="preserve"> PAGE   \* MERGEFORMAT </w:instrText>
    </w:r>
    <w:r w:rsidRPr="008B5387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8B5387">
      <w:rPr>
        <w:rFonts w:ascii="Verdana" w:hAnsi="Verdana"/>
        <w:sz w:val="16"/>
        <w:szCs w:val="16"/>
      </w:rPr>
      <w:fldChar w:fldCharType="end"/>
    </w:r>
  </w:p>
  <w:p w:rsidR="00063D9B" w:rsidRDefault="00310FF5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310FF5"/>
    <w:rsid w:val="00310FF5"/>
    <w:rsid w:val="004E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6">
    <w:name w:val="heading 6"/>
    <w:basedOn w:val="a"/>
    <w:next w:val="a"/>
    <w:link w:val="6Char"/>
    <w:qFormat/>
    <w:rsid w:val="00310FF5"/>
    <w:pPr>
      <w:keepNext/>
      <w:tabs>
        <w:tab w:val="left" w:pos="5040"/>
      </w:tabs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310FF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 Indent"/>
    <w:basedOn w:val="a"/>
    <w:link w:val="Char"/>
    <w:rsid w:val="00310FF5"/>
    <w:pPr>
      <w:spacing w:line="360" w:lineRule="auto"/>
      <w:ind w:firstLine="720"/>
      <w:jc w:val="both"/>
    </w:pPr>
    <w:rPr>
      <w:sz w:val="28"/>
    </w:rPr>
  </w:style>
  <w:style w:type="character" w:customStyle="1" w:styleId="Char">
    <w:name w:val="Σώμα κείμενου με εσοχή Char"/>
    <w:basedOn w:val="a0"/>
    <w:link w:val="a3"/>
    <w:rsid w:val="00310FF5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4">
    <w:name w:val="footer"/>
    <w:basedOn w:val="a"/>
    <w:link w:val="Char0"/>
    <w:uiPriority w:val="99"/>
    <w:rsid w:val="00310FF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10FF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1">
    <w:name w:val="Style1"/>
    <w:basedOn w:val="a"/>
    <w:rsid w:val="00310FF5"/>
    <w:pPr>
      <w:widowControl w:val="0"/>
      <w:autoSpaceDE w:val="0"/>
      <w:autoSpaceDN w:val="0"/>
      <w:adjustRightInd w:val="0"/>
      <w:spacing w:line="389" w:lineRule="exact"/>
    </w:pPr>
    <w:rPr>
      <w:rFonts w:ascii="Arial" w:hAnsi="Arial"/>
    </w:rPr>
  </w:style>
  <w:style w:type="paragraph" w:styleId="a5">
    <w:name w:val="Balloon Text"/>
    <w:basedOn w:val="a"/>
    <w:link w:val="Char1"/>
    <w:uiPriority w:val="99"/>
    <w:semiHidden/>
    <w:unhideWhenUsed/>
    <w:rsid w:val="00310FF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10FF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2024-05-09T11:22:00Z</dcterms:created>
  <dcterms:modified xsi:type="dcterms:W3CDTF">2024-05-09T11:23:00Z</dcterms:modified>
</cp:coreProperties>
</file>