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B28" w:rsidRPr="00DA5AA4" w:rsidRDefault="002D0B28" w:rsidP="002D0B2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/>
          <w:szCs w:val="24"/>
          <w:lang w:val="el-GR"/>
        </w:rPr>
      </w:pPr>
      <w:bookmarkStart w:id="0" w:name="_Toc74084905"/>
      <w:r>
        <w:rPr>
          <w:rFonts w:ascii="Calibri" w:hAnsi="Calibri"/>
          <w:szCs w:val="24"/>
          <w:lang w:val="el-GR"/>
        </w:rPr>
        <w:t xml:space="preserve">ΠΑΡΑΡΤΗΜΑ V – Υπόδειγμα Οικονομικής Προσφοράς </w:t>
      </w:r>
      <w:bookmarkEnd w:id="0"/>
    </w:p>
    <w:p w:rsidR="002D0B28" w:rsidRPr="00DA5AA4" w:rsidRDefault="002D0B28" w:rsidP="002D0B28">
      <w:pPr>
        <w:suppressAutoHyphens w:val="0"/>
        <w:spacing w:after="0"/>
        <w:jc w:val="left"/>
        <w:textAlignment w:val="baseline"/>
        <w:rPr>
          <w:sz w:val="24"/>
          <w:lang w:val="el-GR"/>
        </w:rPr>
      </w:pPr>
      <w:r>
        <w:rPr>
          <w:rFonts w:cs="Tahoma"/>
          <w:b/>
          <w:sz w:val="24"/>
          <w:lang w:val="el-GR" w:eastAsia="el-GR"/>
        </w:rPr>
        <w:t>ΕΛΛΗΝΙΚΗ ΔΗΜΟΚΡΑΤΙΑ</w:t>
      </w:r>
    </w:p>
    <w:p w:rsidR="002D0B28" w:rsidRPr="00DA5AA4" w:rsidRDefault="002D0B28" w:rsidP="002D0B28">
      <w:pPr>
        <w:suppressAutoHyphens w:val="0"/>
        <w:spacing w:after="0"/>
        <w:jc w:val="left"/>
        <w:textAlignment w:val="baseline"/>
        <w:rPr>
          <w:sz w:val="24"/>
          <w:lang w:val="el-GR"/>
        </w:rPr>
      </w:pPr>
      <w:r>
        <w:rPr>
          <w:rFonts w:cs="Tahoma"/>
          <w:b/>
          <w:sz w:val="24"/>
          <w:lang w:val="el-GR" w:eastAsia="el-GR"/>
        </w:rPr>
        <w:t xml:space="preserve">ΝΟΜΟΣ ΚΕΡΚΥΡΑΣ </w:t>
      </w:r>
    </w:p>
    <w:p w:rsidR="002D0B28" w:rsidRPr="00DA5AA4" w:rsidRDefault="002D0B28" w:rsidP="002D0B28">
      <w:pPr>
        <w:suppressAutoHyphens w:val="0"/>
        <w:spacing w:after="0"/>
        <w:jc w:val="left"/>
        <w:textAlignment w:val="baseline"/>
        <w:rPr>
          <w:sz w:val="24"/>
          <w:lang w:val="el-GR"/>
        </w:rPr>
      </w:pPr>
      <w:r>
        <w:rPr>
          <w:rFonts w:cs="Tahoma"/>
          <w:b/>
          <w:sz w:val="24"/>
          <w:lang w:val="el-GR" w:eastAsia="el-GR"/>
        </w:rPr>
        <w:t xml:space="preserve">ΔΗΜΟΣ </w:t>
      </w:r>
      <w:r>
        <w:rPr>
          <w:rFonts w:cs="Tahoma"/>
          <w:b/>
          <w:bCs/>
          <w:sz w:val="24"/>
          <w:lang w:val="el-GR"/>
        </w:rPr>
        <w:t>ΚΕΝΤΡΙΚΗΣ ΚΕΡΚΥΡΑΣ ΚΑΙ ΔΙΑΠΟΝΤΙΩΝ ΝΗΣΩΝ</w:t>
      </w:r>
    </w:p>
    <w:p w:rsidR="002D0B28" w:rsidRPr="00DA5AA4" w:rsidRDefault="002D0B28" w:rsidP="002D0B28">
      <w:pPr>
        <w:suppressAutoHyphens w:val="0"/>
        <w:spacing w:after="0"/>
        <w:jc w:val="left"/>
        <w:textAlignment w:val="baseline"/>
        <w:rPr>
          <w:sz w:val="24"/>
          <w:lang w:val="el-GR"/>
        </w:rPr>
      </w:pPr>
      <w:r>
        <w:rPr>
          <w:rFonts w:cs="Tahoma"/>
          <w:b/>
          <w:bCs/>
          <w:sz w:val="24"/>
          <w:lang w:val="el-GR"/>
        </w:rPr>
        <w:t>Δ/ΝΣΗ ΤΕΧΝΙΚΩΝ ΥΠΗΡΕΣΙΩΝ</w:t>
      </w:r>
    </w:p>
    <w:p w:rsidR="002D0B28" w:rsidRDefault="002D0B28" w:rsidP="002D0B28">
      <w:pPr>
        <w:spacing w:before="57" w:after="57"/>
        <w:rPr>
          <w:lang w:val="el-GR"/>
        </w:rPr>
      </w:pPr>
    </w:p>
    <w:p w:rsidR="002D0B28" w:rsidRDefault="002D0B28" w:rsidP="002D0B28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ΤΙΜΟΛΟΓΙΟ ΠΡΟΣΦΟΡΑΣ</w:t>
      </w:r>
    </w:p>
    <w:p w:rsidR="002D0B28" w:rsidRDefault="002D0B28" w:rsidP="002D0B28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(ΣΥΜΠΛΗΡΩΝΕΤΑΙ ΑΠΟ ΤΟΝ ΠΡΟΜΗΘΕΥΤΗ)</w:t>
      </w:r>
    </w:p>
    <w:p w:rsidR="002D0B28" w:rsidRDefault="002D0B28" w:rsidP="002D0B28">
      <w:pPr>
        <w:pStyle w:val="a6"/>
        <w:rPr>
          <w:szCs w:val="22"/>
          <w:lang w:val="el-GR"/>
        </w:rPr>
      </w:pPr>
      <w:r>
        <w:rPr>
          <w:szCs w:val="22"/>
          <w:u w:val="single"/>
          <w:lang w:val="el-GR"/>
        </w:rPr>
        <w:t>ΟΜΑΔΑ Α</w:t>
      </w:r>
      <w:r>
        <w:rPr>
          <w:szCs w:val="22"/>
          <w:lang w:val="el-GR"/>
        </w:rPr>
        <w:t xml:space="preserve"> Προ</w:t>
      </w:r>
      <w:r>
        <w:rPr>
          <w:spacing w:val="10"/>
          <w:szCs w:val="22"/>
          <w:lang w:val="el-GR"/>
        </w:rPr>
        <w:t xml:space="preserve">μήθεια εξοπλισμού για την αποκατάσταση και αναβάθμιση του ελικοδρομίου Δ.Ε. </w:t>
      </w:r>
      <w:proofErr w:type="spellStart"/>
      <w:r>
        <w:rPr>
          <w:spacing w:val="10"/>
          <w:szCs w:val="22"/>
          <w:lang w:val="el-GR"/>
        </w:rPr>
        <w:t>Ερείκουσας</w:t>
      </w:r>
      <w:proofErr w:type="spellEnd"/>
      <w:r>
        <w:rPr>
          <w:spacing w:val="10"/>
          <w:szCs w:val="22"/>
          <w:lang w:val="el-GR"/>
        </w:rPr>
        <w:t xml:space="preserve">    </w:t>
      </w:r>
      <w:r>
        <w:rPr>
          <w:szCs w:val="22"/>
          <w:lang w:val="el-GR"/>
        </w:rPr>
        <w:t xml:space="preserve">ΚΑ: 64.7135.005     ΚΩΔΙΚΟΣ  </w:t>
      </w:r>
      <w:r>
        <w:rPr>
          <w:rFonts w:cs="Trebuchet MS"/>
          <w:szCs w:val="22"/>
          <w:lang w:val="en-US"/>
        </w:rPr>
        <w:t>CPV</w:t>
      </w:r>
      <w:r>
        <w:rPr>
          <w:rFonts w:cs="Trebuchet MS"/>
          <w:szCs w:val="22"/>
          <w:lang w:val="el-GR"/>
        </w:rPr>
        <w:t>: 34968000-0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4390"/>
        <w:gridCol w:w="1138"/>
        <w:gridCol w:w="1134"/>
        <w:gridCol w:w="1555"/>
        <w:gridCol w:w="1422"/>
      </w:tblGrid>
      <w:tr w:rsidR="002D0B28" w:rsidTr="006C0ADD">
        <w:tc>
          <w:tcPr>
            <w:tcW w:w="534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Α/Α</w:t>
            </w:r>
          </w:p>
        </w:tc>
        <w:tc>
          <w:tcPr>
            <w:tcW w:w="4390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ΠΕΡΙΓΡΑΦΗ</w:t>
            </w:r>
          </w:p>
        </w:tc>
        <w:tc>
          <w:tcPr>
            <w:tcW w:w="1138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ΜΟΝΑΔΑ ΜΕΤΡΗΣΗΣ</w:t>
            </w:r>
          </w:p>
        </w:tc>
        <w:tc>
          <w:tcPr>
            <w:tcW w:w="1134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ΠΟΣΟΤΗΤΑ</w:t>
            </w:r>
          </w:p>
        </w:tc>
        <w:tc>
          <w:tcPr>
            <w:tcW w:w="1555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ΤΙΜΗ ΜΟΝΑΔΑΣ</w:t>
            </w:r>
          </w:p>
          <w:p w:rsidR="002D0B28" w:rsidRDefault="002D0B28" w:rsidP="006C0A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(€)</w:t>
            </w: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ΣΥΝΟΛΙΚΗ ΤΙΜΗ</w:t>
            </w:r>
          </w:p>
          <w:p w:rsidR="002D0B28" w:rsidRDefault="002D0B28" w:rsidP="006C0A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(€)</w:t>
            </w:r>
          </w:p>
        </w:tc>
      </w:tr>
      <w:tr w:rsidR="002D0B28" w:rsidTr="006C0ADD">
        <w:tc>
          <w:tcPr>
            <w:tcW w:w="5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4390" w:type="dxa"/>
            <w:vAlign w:val="bottom"/>
          </w:tcPr>
          <w:p w:rsidR="002D0B28" w:rsidRDefault="002D0B28" w:rsidP="006C0ADD">
            <w:pPr>
              <w:spacing w:after="0"/>
              <w:jc w:val="left"/>
              <w:rPr>
                <w:sz w:val="20"/>
                <w:szCs w:val="20"/>
                <w:lang w:val="el-GR"/>
              </w:rPr>
            </w:pPr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Συσκευή οπτικού βοηθήματος ΗΑΡΙ σταθερή με στοιχεία LED</w:t>
            </w:r>
          </w:p>
        </w:tc>
        <w:tc>
          <w:tcPr>
            <w:tcW w:w="1138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τεμάχιο</w:t>
            </w:r>
          </w:p>
        </w:tc>
        <w:tc>
          <w:tcPr>
            <w:tcW w:w="11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5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5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2</w:t>
            </w:r>
          </w:p>
        </w:tc>
        <w:tc>
          <w:tcPr>
            <w:tcW w:w="4390" w:type="dxa"/>
            <w:vAlign w:val="bottom"/>
          </w:tcPr>
          <w:p w:rsidR="002D0B28" w:rsidRDefault="002D0B28" w:rsidP="006C0ADD">
            <w:pPr>
              <w:spacing w:after="0"/>
              <w:jc w:val="left"/>
              <w:rPr>
                <w:sz w:val="20"/>
                <w:szCs w:val="20"/>
                <w:lang w:val="el-GR"/>
              </w:rPr>
            </w:pPr>
            <w:r>
              <w:rPr>
                <w:rFonts w:eastAsia="Calibri" w:cs="Segoe UI"/>
                <w:sz w:val="20"/>
                <w:szCs w:val="20"/>
                <w:lang w:val="el-GR" w:eastAsia="en-US"/>
              </w:rPr>
              <w:t xml:space="preserve">Μονάδα </w:t>
            </w:r>
            <w:proofErr w:type="spellStart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ραδιοτηλεχειρισμού</w:t>
            </w:r>
            <w:proofErr w:type="spellEnd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 xml:space="preserve"> και ελέγχου της </w:t>
            </w:r>
            <w:proofErr w:type="spellStart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φωτοσήμανσης</w:t>
            </w:r>
            <w:proofErr w:type="spellEnd"/>
          </w:p>
        </w:tc>
        <w:tc>
          <w:tcPr>
            <w:tcW w:w="1138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τεμάχιο</w:t>
            </w:r>
          </w:p>
        </w:tc>
        <w:tc>
          <w:tcPr>
            <w:tcW w:w="11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555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5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3</w:t>
            </w:r>
          </w:p>
        </w:tc>
        <w:tc>
          <w:tcPr>
            <w:tcW w:w="4390" w:type="dxa"/>
            <w:vAlign w:val="bottom"/>
          </w:tcPr>
          <w:p w:rsidR="002D0B28" w:rsidRDefault="002D0B28" w:rsidP="006C0ADD">
            <w:pPr>
              <w:pStyle w:val="a6"/>
              <w:tabs>
                <w:tab w:val="left" w:pos="1440"/>
                <w:tab w:val="left" w:pos="4320"/>
                <w:tab w:val="right" w:pos="8280"/>
              </w:tabs>
              <w:spacing w:after="0"/>
              <w:jc w:val="left"/>
              <w:rPr>
                <w:sz w:val="20"/>
                <w:szCs w:val="20"/>
                <w:lang w:val="el-GR"/>
              </w:rPr>
            </w:pPr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Ανεμούριο εσωτερικού φωτισμού με στοιχεία LED</w:t>
            </w:r>
          </w:p>
        </w:tc>
        <w:tc>
          <w:tcPr>
            <w:tcW w:w="1138" w:type="dxa"/>
            <w:vAlign w:val="center"/>
          </w:tcPr>
          <w:p w:rsidR="002D0B28" w:rsidRDefault="002D0B28" w:rsidP="006C0ADD">
            <w:pPr>
              <w:pStyle w:val="a6"/>
              <w:tabs>
                <w:tab w:val="left" w:pos="1440"/>
                <w:tab w:val="left" w:pos="4320"/>
                <w:tab w:val="right" w:pos="8280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τεμάχιο</w:t>
            </w:r>
          </w:p>
        </w:tc>
        <w:tc>
          <w:tcPr>
            <w:tcW w:w="11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555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534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4</w:t>
            </w:r>
          </w:p>
        </w:tc>
        <w:tc>
          <w:tcPr>
            <w:tcW w:w="4390" w:type="dxa"/>
          </w:tcPr>
          <w:p w:rsidR="002D0B28" w:rsidRDefault="002D0B28" w:rsidP="006C0ADD">
            <w:pPr>
              <w:spacing w:after="0"/>
              <w:jc w:val="left"/>
              <w:rPr>
                <w:bCs/>
                <w:i/>
                <w:sz w:val="20"/>
                <w:szCs w:val="20"/>
                <w:lang w:val="el-GR"/>
              </w:rPr>
            </w:pPr>
            <w:r>
              <w:rPr>
                <w:rFonts w:eastAsia="Calibri" w:cs="Segoe UI"/>
                <w:sz w:val="20"/>
                <w:szCs w:val="20"/>
                <w:lang w:val="el-GR" w:eastAsia="en-US"/>
              </w:rPr>
              <w:t xml:space="preserve">Εργασίες εγκατάστασης- αναβάθμισης </w:t>
            </w:r>
            <w:proofErr w:type="spellStart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φωτοσήμανσης</w:t>
            </w:r>
            <w:proofErr w:type="spellEnd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 xml:space="preserve"> ελικοδρομίου</w:t>
            </w:r>
          </w:p>
        </w:tc>
        <w:tc>
          <w:tcPr>
            <w:tcW w:w="1138" w:type="dxa"/>
          </w:tcPr>
          <w:p w:rsidR="002D0B28" w:rsidRDefault="002D0B28" w:rsidP="006C0ADD">
            <w:pPr>
              <w:spacing w:after="0"/>
              <w:jc w:val="center"/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τεμάχιο</w:t>
            </w:r>
          </w:p>
        </w:tc>
        <w:tc>
          <w:tcPr>
            <w:tcW w:w="1134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555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8751" w:type="dxa"/>
            <w:gridSpan w:val="5"/>
          </w:tcPr>
          <w:p w:rsidR="002D0B28" w:rsidRDefault="002D0B28" w:rsidP="006C0AD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ΣΥΝΟΛΟ</w:t>
            </w: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8751" w:type="dxa"/>
            <w:gridSpan w:val="5"/>
          </w:tcPr>
          <w:p w:rsidR="002D0B28" w:rsidRDefault="002D0B28" w:rsidP="006C0AD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ΦΠΑ (24%)</w:t>
            </w: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8751" w:type="dxa"/>
            <w:gridSpan w:val="5"/>
          </w:tcPr>
          <w:p w:rsidR="002D0B28" w:rsidRDefault="002D0B28" w:rsidP="006C0AD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ΓΕΝΙΚΟ ΣΥΝΟΛΟ</w:t>
            </w: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2D0B28" w:rsidRDefault="002D0B28" w:rsidP="002D0B28">
      <w:pPr>
        <w:pStyle w:val="a6"/>
      </w:pPr>
    </w:p>
    <w:p w:rsidR="002D0B28" w:rsidRDefault="002D0B28" w:rsidP="002D0B28">
      <w:pPr>
        <w:pStyle w:val="a6"/>
        <w:rPr>
          <w:lang w:val="el-GR"/>
        </w:rPr>
      </w:pPr>
      <w:r>
        <w:rPr>
          <w:szCs w:val="22"/>
          <w:u w:val="single"/>
          <w:lang w:val="el-GR"/>
        </w:rPr>
        <w:t>ΟΜΑΔΑ Β</w:t>
      </w:r>
      <w:r>
        <w:rPr>
          <w:szCs w:val="22"/>
          <w:lang w:val="el-GR"/>
        </w:rPr>
        <w:t xml:space="preserve"> Προ</w:t>
      </w:r>
      <w:r>
        <w:rPr>
          <w:spacing w:val="10"/>
          <w:szCs w:val="22"/>
          <w:lang w:val="el-GR"/>
        </w:rPr>
        <w:t xml:space="preserve">μήθεια εξοπλισμού για την αποκατάσταση και αναβάθμιση του ελικοδρομίου Δ.Ε. Οθωνών    </w:t>
      </w:r>
      <w:r>
        <w:rPr>
          <w:szCs w:val="22"/>
          <w:lang w:val="el-GR"/>
        </w:rPr>
        <w:t xml:space="preserve">ΚΑ: 64.7135.006     ΚΩΔΙΚΟΣ  </w:t>
      </w:r>
      <w:r>
        <w:rPr>
          <w:rFonts w:cs="Trebuchet MS"/>
          <w:szCs w:val="22"/>
          <w:lang w:val="en-US"/>
        </w:rPr>
        <w:t>CPV</w:t>
      </w:r>
      <w:r>
        <w:rPr>
          <w:rFonts w:cs="Trebuchet MS"/>
          <w:szCs w:val="22"/>
          <w:lang w:val="el-GR"/>
        </w:rPr>
        <w:t>: 34968000-0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4390"/>
        <w:gridCol w:w="1138"/>
        <w:gridCol w:w="1134"/>
        <w:gridCol w:w="1555"/>
        <w:gridCol w:w="1422"/>
      </w:tblGrid>
      <w:tr w:rsidR="002D0B28" w:rsidTr="006C0ADD">
        <w:tc>
          <w:tcPr>
            <w:tcW w:w="534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Α/Α</w:t>
            </w:r>
          </w:p>
        </w:tc>
        <w:tc>
          <w:tcPr>
            <w:tcW w:w="4390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ΠΕΡΙΓΡΑΦΗ</w:t>
            </w:r>
          </w:p>
        </w:tc>
        <w:tc>
          <w:tcPr>
            <w:tcW w:w="1138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ΜΟΝΑΔΑ ΜΕΤΡΗΣΗΣ</w:t>
            </w:r>
          </w:p>
        </w:tc>
        <w:tc>
          <w:tcPr>
            <w:tcW w:w="1134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ΠΟΣΟΤΗΤΑ</w:t>
            </w:r>
          </w:p>
        </w:tc>
        <w:tc>
          <w:tcPr>
            <w:tcW w:w="1555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ΤΙΜΗ ΜΟΝΑΔΑΣ</w:t>
            </w:r>
          </w:p>
          <w:p w:rsidR="002D0B28" w:rsidRDefault="002D0B28" w:rsidP="006C0A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(€)</w:t>
            </w: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ΣΥΝΟΛΙΚΗ ΤΙΜΗ</w:t>
            </w:r>
          </w:p>
          <w:p w:rsidR="002D0B28" w:rsidRDefault="002D0B28" w:rsidP="006C0A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l-GR" w:eastAsia="en-US"/>
              </w:rPr>
              <w:t>(€)</w:t>
            </w:r>
          </w:p>
        </w:tc>
      </w:tr>
      <w:tr w:rsidR="002D0B28" w:rsidTr="006C0ADD">
        <w:tc>
          <w:tcPr>
            <w:tcW w:w="5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4390" w:type="dxa"/>
            <w:vAlign w:val="bottom"/>
          </w:tcPr>
          <w:p w:rsidR="002D0B28" w:rsidRDefault="002D0B28" w:rsidP="006C0ADD">
            <w:pPr>
              <w:spacing w:after="0"/>
              <w:jc w:val="left"/>
              <w:rPr>
                <w:sz w:val="20"/>
                <w:szCs w:val="20"/>
                <w:lang w:val="el-GR"/>
              </w:rPr>
            </w:pPr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Συσκευή οπτικού βοηθήματος ΗΑΡΙ σταθερή με στοιχεία LED</w:t>
            </w:r>
          </w:p>
        </w:tc>
        <w:tc>
          <w:tcPr>
            <w:tcW w:w="1138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τεμάχιο</w:t>
            </w:r>
          </w:p>
        </w:tc>
        <w:tc>
          <w:tcPr>
            <w:tcW w:w="11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5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5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2</w:t>
            </w:r>
          </w:p>
        </w:tc>
        <w:tc>
          <w:tcPr>
            <w:tcW w:w="4390" w:type="dxa"/>
            <w:vAlign w:val="bottom"/>
          </w:tcPr>
          <w:p w:rsidR="002D0B28" w:rsidRDefault="002D0B28" w:rsidP="006C0ADD">
            <w:pPr>
              <w:spacing w:after="0"/>
              <w:jc w:val="left"/>
              <w:rPr>
                <w:sz w:val="20"/>
                <w:szCs w:val="20"/>
                <w:lang w:val="el-GR"/>
              </w:rPr>
            </w:pPr>
            <w:r>
              <w:rPr>
                <w:rFonts w:eastAsia="Calibri" w:cs="Segoe UI"/>
                <w:sz w:val="20"/>
                <w:szCs w:val="20"/>
                <w:lang w:val="el-GR" w:eastAsia="en-US"/>
              </w:rPr>
              <w:t xml:space="preserve">Μονάδα </w:t>
            </w:r>
            <w:proofErr w:type="spellStart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ραδιοτηλεχειρισμού</w:t>
            </w:r>
            <w:proofErr w:type="spellEnd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 xml:space="preserve"> και ελέγχου της </w:t>
            </w:r>
            <w:proofErr w:type="spellStart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φωτοσήμανσης</w:t>
            </w:r>
            <w:proofErr w:type="spellEnd"/>
          </w:p>
        </w:tc>
        <w:tc>
          <w:tcPr>
            <w:tcW w:w="1138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τεμάχιο</w:t>
            </w:r>
          </w:p>
        </w:tc>
        <w:tc>
          <w:tcPr>
            <w:tcW w:w="11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555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5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3</w:t>
            </w:r>
          </w:p>
        </w:tc>
        <w:tc>
          <w:tcPr>
            <w:tcW w:w="4390" w:type="dxa"/>
            <w:vAlign w:val="bottom"/>
          </w:tcPr>
          <w:p w:rsidR="002D0B28" w:rsidRDefault="002D0B28" w:rsidP="006C0ADD">
            <w:pPr>
              <w:pStyle w:val="a6"/>
              <w:tabs>
                <w:tab w:val="left" w:pos="1440"/>
                <w:tab w:val="left" w:pos="4320"/>
                <w:tab w:val="right" w:pos="8280"/>
              </w:tabs>
              <w:spacing w:after="0"/>
              <w:jc w:val="left"/>
              <w:rPr>
                <w:sz w:val="20"/>
                <w:szCs w:val="20"/>
                <w:lang w:val="el-GR"/>
              </w:rPr>
            </w:pPr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Ανεμούριο εσωτερικού φωτισμού με στοιχεία LED</w:t>
            </w:r>
          </w:p>
        </w:tc>
        <w:tc>
          <w:tcPr>
            <w:tcW w:w="1138" w:type="dxa"/>
            <w:vAlign w:val="center"/>
          </w:tcPr>
          <w:p w:rsidR="002D0B28" w:rsidRDefault="002D0B28" w:rsidP="006C0ADD">
            <w:pPr>
              <w:pStyle w:val="a6"/>
              <w:tabs>
                <w:tab w:val="left" w:pos="1440"/>
                <w:tab w:val="left" w:pos="4320"/>
                <w:tab w:val="right" w:pos="8280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τεμάχιο</w:t>
            </w:r>
          </w:p>
        </w:tc>
        <w:tc>
          <w:tcPr>
            <w:tcW w:w="1134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555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534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4</w:t>
            </w:r>
          </w:p>
        </w:tc>
        <w:tc>
          <w:tcPr>
            <w:tcW w:w="4390" w:type="dxa"/>
          </w:tcPr>
          <w:p w:rsidR="002D0B28" w:rsidRDefault="002D0B28" w:rsidP="006C0ADD">
            <w:pPr>
              <w:spacing w:after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LED υπερυψωμένος φανός ελικοδρομίου</w:t>
            </w:r>
          </w:p>
        </w:tc>
        <w:tc>
          <w:tcPr>
            <w:tcW w:w="1138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τεμάχιο</w:t>
            </w:r>
          </w:p>
        </w:tc>
        <w:tc>
          <w:tcPr>
            <w:tcW w:w="1134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30</w:t>
            </w:r>
          </w:p>
        </w:tc>
        <w:tc>
          <w:tcPr>
            <w:tcW w:w="1555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534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5</w:t>
            </w:r>
          </w:p>
        </w:tc>
        <w:tc>
          <w:tcPr>
            <w:tcW w:w="4390" w:type="dxa"/>
          </w:tcPr>
          <w:p w:rsidR="002D0B28" w:rsidRDefault="002D0B28" w:rsidP="006C0ADD">
            <w:pPr>
              <w:spacing w:after="0"/>
              <w:jc w:val="left"/>
              <w:rPr>
                <w:bCs/>
                <w:i/>
                <w:sz w:val="20"/>
                <w:szCs w:val="20"/>
                <w:lang w:val="el-GR"/>
              </w:rPr>
            </w:pPr>
            <w:r>
              <w:rPr>
                <w:rFonts w:eastAsia="Calibri" w:cs="Segoe UI"/>
                <w:sz w:val="20"/>
                <w:szCs w:val="20"/>
                <w:lang w:val="el-GR" w:eastAsia="en-US"/>
              </w:rPr>
              <w:t xml:space="preserve">Εργασίες εγκατάστασης- αναβάθμισης </w:t>
            </w:r>
            <w:proofErr w:type="spellStart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>φωτοσήμανσης</w:t>
            </w:r>
            <w:proofErr w:type="spellEnd"/>
            <w:r>
              <w:rPr>
                <w:rFonts w:eastAsia="Calibri" w:cs="Segoe UI"/>
                <w:sz w:val="20"/>
                <w:szCs w:val="20"/>
                <w:lang w:val="el-GR" w:eastAsia="en-US"/>
              </w:rPr>
              <w:t xml:space="preserve"> ελικοδρομίου</w:t>
            </w:r>
          </w:p>
        </w:tc>
        <w:tc>
          <w:tcPr>
            <w:tcW w:w="1138" w:type="dxa"/>
          </w:tcPr>
          <w:p w:rsidR="002D0B28" w:rsidRDefault="002D0B28" w:rsidP="006C0ADD">
            <w:pPr>
              <w:spacing w:after="0"/>
              <w:jc w:val="center"/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τεμάχιο</w:t>
            </w:r>
          </w:p>
        </w:tc>
        <w:tc>
          <w:tcPr>
            <w:tcW w:w="1134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555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8751" w:type="dxa"/>
            <w:gridSpan w:val="5"/>
          </w:tcPr>
          <w:p w:rsidR="002D0B28" w:rsidRDefault="002D0B28" w:rsidP="006C0AD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ΣΥΝΟΛΟ</w:t>
            </w: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8751" w:type="dxa"/>
            <w:gridSpan w:val="5"/>
          </w:tcPr>
          <w:p w:rsidR="002D0B28" w:rsidRDefault="002D0B28" w:rsidP="006C0AD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ΦΠΑ (24%)</w:t>
            </w: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0B28" w:rsidTr="006C0ADD">
        <w:tc>
          <w:tcPr>
            <w:tcW w:w="8751" w:type="dxa"/>
            <w:gridSpan w:val="5"/>
          </w:tcPr>
          <w:p w:rsidR="002D0B28" w:rsidRDefault="002D0B28" w:rsidP="006C0AD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l-GR" w:eastAsia="en-US"/>
              </w:rPr>
              <w:t>ΓΕΝΙΚΟ ΣΥΝΟΛΟ</w:t>
            </w:r>
          </w:p>
        </w:tc>
        <w:tc>
          <w:tcPr>
            <w:tcW w:w="1422" w:type="dxa"/>
          </w:tcPr>
          <w:p w:rsidR="002D0B28" w:rsidRDefault="002D0B28" w:rsidP="006C0AD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2D0B28" w:rsidRDefault="002D0B28" w:rsidP="002D0B28">
      <w:pPr>
        <w:pStyle w:val="a6"/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3"/>
        <w:gridCol w:w="6156"/>
        <w:gridCol w:w="3448"/>
      </w:tblGrid>
      <w:tr w:rsidR="002D0B28" w:rsidTr="006C0ADD">
        <w:tc>
          <w:tcPr>
            <w:tcW w:w="60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</w:tcPr>
          <w:p w:rsidR="002D0B28" w:rsidRDefault="002D0B28" w:rsidP="006C0ADD">
            <w:pPr>
              <w:tabs>
                <w:tab w:val="left" w:pos="1440"/>
                <w:tab w:val="left" w:pos="4320"/>
                <w:tab w:val="right" w:pos="8280"/>
              </w:tabs>
              <w:snapToGrid w:val="0"/>
              <w:jc w:val="center"/>
              <w:rPr>
                <w:szCs w:val="22"/>
              </w:rPr>
            </w:pPr>
          </w:p>
        </w:tc>
        <w:tc>
          <w:tcPr>
            <w:tcW w:w="6156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</w:tcPr>
          <w:p w:rsidR="002D0B28" w:rsidRDefault="002D0B28" w:rsidP="006C0ADD">
            <w:pPr>
              <w:tabs>
                <w:tab w:val="left" w:pos="1440"/>
                <w:tab w:val="left" w:pos="4320"/>
                <w:tab w:val="right" w:pos="8280"/>
              </w:tabs>
              <w:rPr>
                <w:b/>
                <w:szCs w:val="22"/>
              </w:rPr>
            </w:pPr>
            <w:proofErr w:type="gramStart"/>
            <w:r>
              <w:rPr>
                <w:b/>
                <w:szCs w:val="22"/>
              </w:rPr>
              <w:t>ΣΥΝΟΛΟ  (</w:t>
            </w:r>
            <w:proofErr w:type="gramEnd"/>
            <w:r>
              <w:rPr>
                <w:b/>
                <w:szCs w:val="22"/>
              </w:rPr>
              <w:t>ΟΜΑΔΑΣ Α+Β)</w:t>
            </w:r>
          </w:p>
        </w:tc>
        <w:tc>
          <w:tcPr>
            <w:tcW w:w="344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:rsidR="002D0B28" w:rsidRDefault="002D0B28" w:rsidP="006C0ADD">
            <w:pPr>
              <w:tabs>
                <w:tab w:val="left" w:pos="1440"/>
                <w:tab w:val="left" w:pos="4320"/>
                <w:tab w:val="right" w:pos="8280"/>
              </w:tabs>
              <w:snapToGrid w:val="0"/>
              <w:jc w:val="right"/>
              <w:rPr>
                <w:szCs w:val="22"/>
              </w:rPr>
            </w:pPr>
          </w:p>
        </w:tc>
      </w:tr>
      <w:tr w:rsidR="002D0B28" w:rsidTr="006C0ADD">
        <w:tc>
          <w:tcPr>
            <w:tcW w:w="60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</w:tcPr>
          <w:p w:rsidR="002D0B28" w:rsidRDefault="002D0B28" w:rsidP="006C0ADD">
            <w:pPr>
              <w:tabs>
                <w:tab w:val="left" w:pos="1440"/>
                <w:tab w:val="left" w:pos="4320"/>
                <w:tab w:val="right" w:pos="8280"/>
              </w:tabs>
              <w:snapToGrid w:val="0"/>
              <w:jc w:val="center"/>
              <w:rPr>
                <w:szCs w:val="22"/>
              </w:rPr>
            </w:pPr>
          </w:p>
        </w:tc>
        <w:tc>
          <w:tcPr>
            <w:tcW w:w="6156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</w:tcPr>
          <w:p w:rsidR="002D0B28" w:rsidRDefault="002D0B28" w:rsidP="006C0ADD">
            <w:pPr>
              <w:tabs>
                <w:tab w:val="left" w:pos="1440"/>
                <w:tab w:val="left" w:pos="4320"/>
                <w:tab w:val="right" w:pos="828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ΦΠΑ (24%)</w:t>
            </w:r>
          </w:p>
        </w:tc>
        <w:tc>
          <w:tcPr>
            <w:tcW w:w="344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:rsidR="002D0B28" w:rsidRDefault="002D0B28" w:rsidP="006C0ADD">
            <w:pPr>
              <w:tabs>
                <w:tab w:val="left" w:pos="1440"/>
                <w:tab w:val="left" w:pos="4320"/>
                <w:tab w:val="right" w:pos="8280"/>
              </w:tabs>
              <w:snapToGrid w:val="0"/>
              <w:jc w:val="right"/>
              <w:rPr>
                <w:szCs w:val="22"/>
              </w:rPr>
            </w:pPr>
          </w:p>
        </w:tc>
      </w:tr>
      <w:tr w:rsidR="002D0B28" w:rsidRPr="007C4A58" w:rsidTr="006C0ADD">
        <w:tc>
          <w:tcPr>
            <w:tcW w:w="60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</w:tcPr>
          <w:p w:rsidR="002D0B28" w:rsidRDefault="002D0B28" w:rsidP="006C0ADD">
            <w:pPr>
              <w:tabs>
                <w:tab w:val="left" w:pos="1440"/>
                <w:tab w:val="left" w:pos="4320"/>
                <w:tab w:val="right" w:pos="8280"/>
              </w:tabs>
              <w:snapToGrid w:val="0"/>
              <w:jc w:val="center"/>
              <w:rPr>
                <w:szCs w:val="22"/>
              </w:rPr>
            </w:pPr>
          </w:p>
        </w:tc>
        <w:tc>
          <w:tcPr>
            <w:tcW w:w="6156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</w:tcPr>
          <w:p w:rsidR="002D0B28" w:rsidRDefault="002D0B28" w:rsidP="006C0ADD">
            <w:pPr>
              <w:tabs>
                <w:tab w:val="left" w:pos="1440"/>
                <w:tab w:val="left" w:pos="4320"/>
                <w:tab w:val="right" w:pos="8280"/>
              </w:tabs>
              <w:rPr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ΣΥΝΟΛΟ  ΜΕΛΕΤΗΣ  (ΟΜΑΔΑΣ   Α+ Β) ΜΕ ΦΠΑ (24%)</w:t>
            </w:r>
          </w:p>
        </w:tc>
        <w:tc>
          <w:tcPr>
            <w:tcW w:w="344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:rsidR="002D0B28" w:rsidRDefault="002D0B28" w:rsidP="006C0ADD">
            <w:pPr>
              <w:jc w:val="right"/>
              <w:rPr>
                <w:szCs w:val="22"/>
                <w:lang w:val="el-GR"/>
              </w:rPr>
            </w:pPr>
          </w:p>
        </w:tc>
      </w:tr>
    </w:tbl>
    <w:p w:rsidR="002D0B28" w:rsidRDefault="002D0B28" w:rsidP="002D0B28">
      <w:pPr>
        <w:pStyle w:val="a6"/>
        <w:jc w:val="right"/>
        <w:rPr>
          <w:rFonts w:ascii="Cambria" w:hAnsi="Cambria"/>
          <w:bCs/>
          <w:sz w:val="20"/>
          <w:szCs w:val="20"/>
          <w:lang w:val="el-GR"/>
        </w:rPr>
      </w:pPr>
    </w:p>
    <w:p w:rsidR="002D0B28" w:rsidRDefault="002D0B28" w:rsidP="002D0B28">
      <w:pPr>
        <w:pStyle w:val="a6"/>
        <w:jc w:val="right"/>
        <w:rPr>
          <w:rFonts w:ascii="Cambria" w:hAnsi="Cambria"/>
          <w:bCs/>
          <w:sz w:val="20"/>
          <w:szCs w:val="20"/>
          <w:lang w:val="el-GR"/>
        </w:rPr>
      </w:pPr>
      <w:r>
        <w:rPr>
          <w:rFonts w:ascii="Cambria" w:hAnsi="Cambria"/>
          <w:bCs/>
          <w:sz w:val="20"/>
          <w:szCs w:val="20"/>
          <w:lang w:val="el-GR"/>
        </w:rPr>
        <w:t>Ο ΠΡΟΣΦΕΡΩΝ</w:t>
      </w:r>
    </w:p>
    <w:p w:rsidR="002C2638" w:rsidRPr="002D0B28" w:rsidRDefault="002C2638" w:rsidP="002D0B28">
      <w:bookmarkStart w:id="1" w:name="_GoBack"/>
      <w:bookmarkEnd w:id="1"/>
    </w:p>
    <w:sectPr w:rsidR="002C2638" w:rsidRPr="002D0B28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38"/>
    <w:rsid w:val="002C2638"/>
    <w:rsid w:val="002D0B28"/>
    <w:rsid w:val="005242D0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3C66"/>
  <w15:chartTrackingRefBased/>
  <w15:docId w15:val="{FF27CB53-94AF-47FC-B221-B1485EE5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638"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jc w:val="left"/>
      <w:outlineLvl w:val="0"/>
    </w:pPr>
    <w:rPr>
      <w:rFonts w:ascii="Arial" w:eastAsiaTheme="minorHAnsi" w:hAnsi="Arial" w:cs="Times New Roman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jc w:val="left"/>
      <w:outlineLvl w:val="2"/>
    </w:pPr>
    <w:rPr>
      <w:rFonts w:ascii="Arial" w:hAnsi="Arial" w:cs="Times New Roman"/>
      <w:b/>
      <w:bCs/>
      <w:kern w:val="2"/>
      <w:sz w:val="24"/>
      <w:szCs w:val="26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qFormat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/>
      <w:jc w:val="left"/>
    </w:pPr>
    <w:rPr>
      <w:rFonts w:ascii="Liberation Serif" w:eastAsiaTheme="minorHAnsi" w:hAnsi="Liberation Serif" w:cs="Arial"/>
      <w:i/>
      <w:iCs/>
      <w:kern w:val="2"/>
      <w:sz w:val="24"/>
      <w:lang w:val="el-GR"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  <w:jc w:val="left"/>
    </w:pPr>
    <w:rPr>
      <w:rFonts w:ascii="Liberation Serif" w:eastAsiaTheme="minorHAnsi" w:hAnsi="Liberation Serif" w:cs="Arial"/>
      <w:kern w:val="2"/>
      <w:sz w:val="24"/>
      <w:lang w:val="el-GR" w:eastAsia="zh-CN" w:bidi="hi-IN"/>
    </w:rPr>
  </w:style>
  <w:style w:type="character" w:customStyle="1" w:styleId="Char">
    <w:name w:val="Σώμα κειμένου Char"/>
    <w:link w:val="a6"/>
    <w:uiPriority w:val="99"/>
    <w:qFormat/>
    <w:rsid w:val="002C2638"/>
    <w:rPr>
      <w:rFonts w:ascii="Calibri" w:hAnsi="Calibri" w:cs="Calibri"/>
      <w:sz w:val="22"/>
      <w:szCs w:val="24"/>
      <w:lang w:val="en-GB" w:eastAsia="ar-SA"/>
    </w:rPr>
  </w:style>
  <w:style w:type="paragraph" w:styleId="a6">
    <w:name w:val="Body Text"/>
    <w:basedOn w:val="a"/>
    <w:link w:val="Char"/>
    <w:uiPriority w:val="99"/>
    <w:rsid w:val="002C2638"/>
    <w:pPr>
      <w:spacing w:after="240"/>
    </w:pPr>
    <w:rPr>
      <w:rFonts w:eastAsiaTheme="minorHAnsi"/>
    </w:rPr>
  </w:style>
  <w:style w:type="character" w:customStyle="1" w:styleId="Char1">
    <w:name w:val="Σώμα κειμένου Char1"/>
    <w:basedOn w:val="a0"/>
    <w:uiPriority w:val="99"/>
    <w:semiHidden/>
    <w:rsid w:val="002C2638"/>
    <w:rPr>
      <w:rFonts w:ascii="Calibri" w:eastAsia="Times New Roman" w:hAnsi="Calibri" w:cs="Calibri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1209</Characters>
  <Application>Microsoft Office Word</Application>
  <DocSecurity>0</DocSecurity>
  <Lines>10</Lines>
  <Paragraphs>2</Paragraphs>
  <ScaleCrop>false</ScaleCrop>
  <Company>Dimos Kentrikis Kerkyras kai Diapontion Nison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2</cp:revision>
  <dcterms:created xsi:type="dcterms:W3CDTF">2025-12-17T10:39:00Z</dcterms:created>
  <dcterms:modified xsi:type="dcterms:W3CDTF">2025-12-17T10:44:00Z</dcterms:modified>
</cp:coreProperties>
</file>